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94A00" w:rsidR="00311653" w:rsidP="1A1F1931" w:rsidRDefault="74E47E26" w14:paraId="26FACEF4" w14:textId="01CE62AE">
      <w:pPr>
        <w:spacing w:after="0"/>
        <w:jc w:val="center"/>
        <w:rPr>
          <w:rFonts w:eastAsia="" w:eastAsiaTheme="minorEastAsia"/>
        </w:rPr>
      </w:pPr>
      <w:r w:rsidR="74E47E26">
        <w:drawing>
          <wp:inline wp14:editId="24B07764" wp14:anchorId="3B016CA5">
            <wp:extent cx="5286375" cy="1581150"/>
            <wp:effectExtent l="0" t="0" r="0" b="0"/>
            <wp:docPr id="119805505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198055057" name=""/>
                    <pic:cNvPicPr/>
                  </pic:nvPicPr>
                  <pic:blipFill>
                    <a:blip xmlns:r="http://schemas.openxmlformats.org/officeDocument/2006/relationships" r:embed="rId11">
                      <a:extLst>
                        <a:ext uri="{28A0092B-C50C-407E-A947-70E740481C1C}">
                          <a14:useLocalDpi xmlns:a14="http://schemas.microsoft.com/office/drawing/2010/main" val="0"/>
                        </a:ext>
                      </a:extLst>
                    </a:blip>
                    <a:stretch>
                      <a:fillRect/>
                    </a:stretch>
                  </pic:blipFill>
                  <pic:spPr>
                    <a:xfrm>
                      <a:off x="0" y="0"/>
                      <a:ext cx="5286375" cy="1581150"/>
                    </a:xfrm>
                    <a:prstGeom prst="rect">
                      <a:avLst/>
                    </a:prstGeom>
                  </pic:spPr>
                </pic:pic>
              </a:graphicData>
            </a:graphic>
          </wp:inline>
        </w:drawing>
      </w:r>
      <w:r w:rsidRPr="1A1F1931" w:rsidR="00311653">
        <w:rPr>
          <w:rFonts w:eastAsia="" w:eastAsiaTheme="minorEastAsia"/>
        </w:rPr>
        <w:t xml:space="preserve"> </w:t>
      </w:r>
      <w:r>
        <w:tab/>
      </w:r>
      <w:r>
        <w:tab/>
      </w:r>
      <w:r w:rsidRPr="1A1F1931" w:rsidR="00727265">
        <w:rPr>
          <w:rFonts w:eastAsia="" w:eastAsiaTheme="minorEastAsia"/>
        </w:rPr>
        <w:t xml:space="preserve">  </w:t>
      </w:r>
      <w:r w:rsidRPr="1A1F1931" w:rsidR="00BD081B">
        <w:rPr>
          <w:rFonts w:eastAsia="" w:eastAsiaTheme="minorEastAsia"/>
        </w:rPr>
        <w:t xml:space="preserve">    </w:t>
      </w:r>
      <w:r w:rsidRPr="1A1F1931" w:rsidR="00727265">
        <w:rPr>
          <w:rFonts w:eastAsia="" w:eastAsiaTheme="minorEastAsia"/>
        </w:rPr>
        <w:t xml:space="preserve"> </w:t>
      </w:r>
      <w:r w:rsidRPr="1A1F1931" w:rsidR="00311653">
        <w:rPr>
          <w:rFonts w:eastAsia="" w:eastAsiaTheme="minorEastAsia"/>
        </w:rPr>
        <w:t xml:space="preserve">  </w:t>
      </w:r>
      <w:r w:rsidRPr="1A1F1931" w:rsidR="00727265">
        <w:rPr>
          <w:rFonts w:eastAsia="" w:eastAsiaTheme="minorEastAsia"/>
        </w:rPr>
        <w:t xml:space="preserve">    </w:t>
      </w:r>
      <w:r w:rsidRPr="1A1F1931" w:rsidR="00311653">
        <w:rPr>
          <w:rFonts w:eastAsia="" w:eastAsiaTheme="minorEastAsia"/>
        </w:rPr>
        <w:t xml:space="preserve">                                                               </w:t>
      </w:r>
    </w:p>
    <w:p w:rsidRPr="00494A00" w:rsidR="007C63AE" w:rsidP="4EF3409A" w:rsidRDefault="001C772C" w14:paraId="1767576B" w14:textId="72916222">
      <w:pPr>
        <w:spacing w:after="0"/>
        <w:jc w:val="both"/>
        <w:rPr>
          <w:rFonts w:eastAsiaTheme="minorEastAsia"/>
          <w:sz w:val="20"/>
          <w:szCs w:val="20"/>
          <w:lang w:eastAsia="lv-LV"/>
        </w:rPr>
      </w:pPr>
      <w:r w:rsidRPr="4EF3409A">
        <w:rPr>
          <w:rFonts w:eastAsiaTheme="minorEastAsia"/>
          <w:sz w:val="20"/>
          <w:szCs w:val="20"/>
          <w:lang w:eastAsia="lv-LV"/>
        </w:rPr>
        <w:t>Informācija plašsaziņas līdzekļiem</w:t>
      </w:r>
    </w:p>
    <w:p w:rsidRPr="00494A00" w:rsidR="001C772C" w:rsidP="4EF3409A" w:rsidRDefault="363E1DBE" w14:paraId="3E71D65C" w14:textId="2EC669DA">
      <w:pPr>
        <w:spacing w:after="0"/>
        <w:jc w:val="both"/>
        <w:rPr>
          <w:rFonts w:eastAsiaTheme="minorEastAsia"/>
          <w:sz w:val="20"/>
          <w:szCs w:val="20"/>
          <w:lang w:eastAsia="lv-LV"/>
        </w:rPr>
      </w:pPr>
      <w:r w:rsidRPr="4EF3409A">
        <w:rPr>
          <w:rFonts w:eastAsiaTheme="minorEastAsia"/>
          <w:sz w:val="20"/>
          <w:szCs w:val="20"/>
          <w:lang w:eastAsia="lv-LV"/>
        </w:rPr>
        <w:t>202</w:t>
      </w:r>
      <w:r w:rsidRPr="4EF3409A" w:rsidR="71731349">
        <w:rPr>
          <w:rFonts w:eastAsiaTheme="minorEastAsia"/>
          <w:sz w:val="20"/>
          <w:szCs w:val="20"/>
          <w:lang w:eastAsia="lv-LV"/>
        </w:rPr>
        <w:t>5</w:t>
      </w:r>
      <w:r w:rsidRPr="4EF3409A">
        <w:rPr>
          <w:rFonts w:eastAsiaTheme="minorEastAsia"/>
          <w:sz w:val="20"/>
          <w:szCs w:val="20"/>
          <w:lang w:eastAsia="lv-LV"/>
        </w:rPr>
        <w:t>. gada</w:t>
      </w:r>
      <w:r w:rsidRPr="4EF3409A" w:rsidR="00E256C3">
        <w:rPr>
          <w:rFonts w:eastAsiaTheme="minorEastAsia"/>
          <w:sz w:val="20"/>
          <w:szCs w:val="20"/>
          <w:lang w:eastAsia="lv-LV"/>
        </w:rPr>
        <w:t xml:space="preserve"> </w:t>
      </w:r>
      <w:r w:rsidRPr="4EF3409A" w:rsidR="70DDD8BC">
        <w:rPr>
          <w:rFonts w:eastAsiaTheme="minorEastAsia"/>
          <w:sz w:val="20"/>
          <w:szCs w:val="20"/>
          <w:lang w:eastAsia="lv-LV"/>
        </w:rPr>
        <w:t>19</w:t>
      </w:r>
      <w:r w:rsidRPr="4EF3409A" w:rsidR="4A057DBA">
        <w:rPr>
          <w:rFonts w:eastAsiaTheme="minorEastAsia"/>
          <w:sz w:val="20"/>
          <w:szCs w:val="20"/>
          <w:lang w:eastAsia="lv-LV"/>
        </w:rPr>
        <w:t>.</w:t>
      </w:r>
      <w:r w:rsidRPr="4EF3409A" w:rsidR="3B437533">
        <w:rPr>
          <w:rFonts w:eastAsiaTheme="minorEastAsia"/>
          <w:sz w:val="20"/>
          <w:szCs w:val="20"/>
          <w:lang w:eastAsia="lv-LV"/>
        </w:rPr>
        <w:t xml:space="preserve"> </w:t>
      </w:r>
      <w:r w:rsidRPr="4EF3409A" w:rsidR="3FA0C310">
        <w:rPr>
          <w:rFonts w:eastAsiaTheme="minorEastAsia"/>
          <w:sz w:val="20"/>
          <w:szCs w:val="20"/>
          <w:lang w:eastAsia="lv-LV"/>
        </w:rPr>
        <w:t>novembrī</w:t>
      </w:r>
    </w:p>
    <w:p w:rsidRPr="00494A00" w:rsidR="000D7BD2" w:rsidP="4EF3409A" w:rsidRDefault="000D7BD2" w14:paraId="649793D8" w14:textId="77777777">
      <w:pPr>
        <w:shd w:val="clear" w:color="auto" w:fill="FFFFFF" w:themeFill="background1"/>
        <w:spacing w:after="0" w:line="240" w:lineRule="auto"/>
        <w:rPr>
          <w:rFonts w:eastAsiaTheme="minorEastAsia"/>
          <w:b/>
          <w:bCs/>
          <w:sz w:val="28"/>
          <w:szCs w:val="28"/>
          <w:lang w:eastAsia="lv-LV"/>
        </w:rPr>
      </w:pPr>
    </w:p>
    <w:p w:rsidR="20B9067C" w:rsidP="1A1F1931" w:rsidRDefault="20B9067C" w14:paraId="26F46A90" w14:textId="6EA9B5A9">
      <w:pPr>
        <w:pStyle w:val="Normal"/>
        <w:suppressLineNumbers w:val="0"/>
        <w:bidi w:val="0"/>
        <w:spacing w:before="0" w:beforeAutospacing="off" w:after="160" w:afterAutospacing="off" w:line="240" w:lineRule="auto"/>
        <w:ind w:left="0" w:right="0"/>
        <w:jc w:val="center"/>
        <w:rPr>
          <w:rFonts w:eastAsia="" w:eastAsiaTheme="minorEastAsia"/>
          <w:b w:val="1"/>
          <w:bCs w:val="1"/>
          <w:sz w:val="28"/>
          <w:szCs w:val="28"/>
        </w:rPr>
      </w:pPr>
      <w:r w:rsidRPr="1A1F1931" w:rsidR="20B9067C">
        <w:rPr>
          <w:rFonts w:eastAsia="" w:eastAsiaTheme="minorEastAsia"/>
          <w:b w:val="1"/>
          <w:bCs w:val="1"/>
          <w:sz w:val="28"/>
          <w:szCs w:val="28"/>
        </w:rPr>
        <w:t>Ar k</w:t>
      </w:r>
      <w:r w:rsidRPr="1A1F1931" w:rsidR="3DB4C3F7">
        <w:rPr>
          <w:rFonts w:eastAsia="" w:eastAsiaTheme="minorEastAsia"/>
          <w:b w:val="1"/>
          <w:bCs w:val="1"/>
          <w:sz w:val="28"/>
          <w:szCs w:val="28"/>
        </w:rPr>
        <w:t>ultūras noris</w:t>
      </w:r>
      <w:r w:rsidRPr="1A1F1931" w:rsidR="5A22DCC5">
        <w:rPr>
          <w:rFonts w:eastAsia="" w:eastAsiaTheme="minorEastAsia"/>
          <w:b w:val="1"/>
          <w:bCs w:val="1"/>
          <w:sz w:val="28"/>
          <w:szCs w:val="28"/>
        </w:rPr>
        <w:t xml:space="preserve">ēm </w:t>
      </w:r>
      <w:r w:rsidRPr="1A1F1931" w:rsidR="22906C62">
        <w:rPr>
          <w:rFonts w:eastAsia="" w:eastAsiaTheme="minorEastAsia"/>
          <w:b w:val="1"/>
          <w:bCs w:val="1"/>
          <w:sz w:val="28"/>
          <w:szCs w:val="28"/>
        </w:rPr>
        <w:t xml:space="preserve">palīdzēs </w:t>
      </w:r>
      <w:r w:rsidRPr="1A1F1931" w:rsidR="37BAE92A">
        <w:rPr>
          <w:rFonts w:eastAsia="" w:eastAsiaTheme="minorEastAsia"/>
          <w:b w:val="1"/>
          <w:bCs w:val="1"/>
          <w:sz w:val="28"/>
          <w:szCs w:val="28"/>
        </w:rPr>
        <w:t xml:space="preserve">attīstīt </w:t>
      </w:r>
      <w:r w:rsidRPr="1A1F1931" w:rsidR="22906C62">
        <w:rPr>
          <w:rFonts w:eastAsia="" w:eastAsiaTheme="minorEastAsia"/>
          <w:b w:val="1"/>
          <w:bCs w:val="1"/>
          <w:sz w:val="28"/>
          <w:szCs w:val="28"/>
        </w:rPr>
        <w:t>skolēnu pilsonisko līdzdalību</w:t>
      </w:r>
    </w:p>
    <w:p w:rsidRPr="00494A00" w:rsidR="771B035C" w:rsidP="4EF3409A" w:rsidRDefault="771B035C" w14:paraId="726FF7FA" w14:textId="5FD57543">
      <w:pPr>
        <w:spacing w:after="0" w:line="240" w:lineRule="auto"/>
        <w:jc w:val="both"/>
        <w:rPr>
          <w:rFonts w:eastAsiaTheme="minorEastAsia"/>
        </w:rPr>
      </w:pPr>
    </w:p>
    <w:p w:rsidRPr="00494A00" w:rsidR="771B035C" w:rsidP="1A1F1931" w:rsidRDefault="60CE6ECF" w14:paraId="47CCEFD0" w14:textId="380D62D2">
      <w:pPr>
        <w:spacing w:beforeAutospacing="on" w:after="0" w:afterAutospacing="on" w:line="240" w:lineRule="auto"/>
        <w:jc w:val="both"/>
        <w:rPr>
          <w:rFonts w:eastAsia="" w:eastAsiaTheme="minorEastAsia"/>
          <w:b w:val="1"/>
          <w:bCs w:val="1"/>
        </w:rPr>
      </w:pPr>
      <w:r w:rsidRPr="1A1F1931" w:rsidR="60CE6ECF">
        <w:rPr>
          <w:rFonts w:eastAsia="" w:eastAsiaTheme="minorEastAsia"/>
          <w:b w:val="1"/>
          <w:bCs w:val="1"/>
        </w:rPr>
        <w:t>2025. gadā Latvijas Nacionālais kultūras centrs (LNKC) uzsāk Eiropas Savienības fonda Plus projekta “Kultūras norises kā pilsonisko līdzdalību veicinošs instruments” īstenošanu.</w:t>
      </w:r>
      <w:r w:rsidRPr="1A1F1931" w:rsidR="13E62C11">
        <w:rPr>
          <w:rFonts w:eastAsia="" w:eastAsiaTheme="minorEastAsia"/>
          <w:b w:val="1"/>
          <w:bCs w:val="1"/>
        </w:rPr>
        <w:t xml:space="preserve"> Projekta mērķis ir attīstīt skolēnu kultūras izpratnes un izpausmes kompetenci un, kā resursu izmantojot kultūras norises, sekmēt aktīvu pilsonisko līdzdalību un spēcināt pilsonisko sabiedrību.</w:t>
      </w:r>
      <w:r w:rsidRPr="1A1F1931" w:rsidR="60CE6ECF">
        <w:rPr>
          <w:rFonts w:eastAsia="" w:eastAsiaTheme="minorEastAsia"/>
          <w:b w:val="1"/>
          <w:bCs w:val="1"/>
        </w:rPr>
        <w:t xml:space="preserve"> Projekta ideja radās, iedvesmojoties no programmas “Latvijas skola soma” veiksmīgās darbības, nodrošinot kultūras norišu pieejamību bērnu un jauniešu auditorijai un saikni ar mācību saturu. </w:t>
      </w:r>
    </w:p>
    <w:p w:rsidRPr="00494A00" w:rsidR="771B035C" w:rsidP="1A1F1931" w:rsidRDefault="771B035C" w14:paraId="6468C5F4" w14:textId="5A9EA435">
      <w:pPr>
        <w:spacing w:beforeAutospacing="on" w:after="0" w:afterAutospacing="on" w:line="240" w:lineRule="auto"/>
        <w:jc w:val="both"/>
        <w:rPr>
          <w:rFonts w:eastAsia="" w:eastAsiaTheme="minorEastAsia"/>
        </w:rPr>
      </w:pPr>
    </w:p>
    <w:p w:rsidRPr="00494A00" w:rsidR="771B035C" w:rsidP="1A1F1931" w:rsidRDefault="60CE6ECF" w14:paraId="3975DE02" w14:textId="7D5B3ABF">
      <w:pPr>
        <w:spacing w:beforeAutospacing="on" w:after="0" w:afterAutospacing="on" w:line="240" w:lineRule="auto"/>
        <w:jc w:val="both"/>
        <w:rPr>
          <w:rFonts w:eastAsia="" w:eastAsiaTheme="minorEastAsia"/>
        </w:rPr>
      </w:pPr>
      <w:r w:rsidRPr="1A1F1931" w:rsidR="60CE6ECF">
        <w:rPr>
          <w:rFonts w:eastAsia="" w:eastAsiaTheme="minorEastAsia"/>
        </w:rPr>
        <w:t>Pētījumi liecina, ka īpaši profesionālā māksla var būt nozīmīgs resurss attieksmes maiņai pret notiekošo, veicinot empātiju, savstarpējo sapratni, vērtību refleksiju un spēju uztvert savu lomu sabiedrībā (OECD</w:t>
      </w:r>
      <w:r w:rsidRPr="1A1F1931" w:rsidR="60CE6ECF">
        <w:rPr>
          <w:rFonts w:eastAsia="" w:eastAsiaTheme="minorEastAsia"/>
          <w:color w:val="000000" w:themeColor="text1" w:themeTint="FF" w:themeShade="FF"/>
          <w:sz w:val="24"/>
          <w:szCs w:val="24"/>
        </w:rPr>
        <w:t xml:space="preserve"> </w:t>
      </w:r>
      <w:hyperlink r:id="R22328ea3a3234e4e">
        <w:r w:rsidRPr="1A1F1931" w:rsidR="60CE6ECF">
          <w:rPr>
            <w:rStyle w:val="Hyperlink"/>
            <w:rFonts w:eastAsia="" w:eastAsiaTheme="minorEastAsia"/>
          </w:rPr>
          <w:t>“Learning Compass 2030”</w:t>
        </w:r>
      </w:hyperlink>
      <w:r w:rsidRPr="1A1F1931" w:rsidR="60CE6ECF">
        <w:rPr>
          <w:rFonts w:eastAsia="" w:eastAsiaTheme="minorEastAsia"/>
          <w:color w:val="000000" w:themeColor="text1" w:themeTint="FF" w:themeShade="FF"/>
        </w:rPr>
        <w:t xml:space="preserve">). </w:t>
      </w:r>
      <w:r w:rsidRPr="1A1F1931" w:rsidR="60CE6ECF">
        <w:rPr>
          <w:rFonts w:eastAsia="" w:eastAsiaTheme="minorEastAsia"/>
        </w:rPr>
        <w:t xml:space="preserve">Pašreizējo globālo satricinājumu kontekstā mūsu sabiedrība arvien vairāk saskaras ar izaicinājumiem, kas saistīti ar zemu uzticēšanos demokrātiskajām vērtībām un procesiem, piederības sajūtas trūkumu vietējai kopienai un valstij un nepietiekamu jauniešu līdzdalību sabiedriskajos procesos. </w:t>
      </w:r>
    </w:p>
    <w:p w:rsidRPr="00494A00" w:rsidR="771B035C" w:rsidP="1A1F1931" w:rsidRDefault="60CE6ECF" w14:paraId="15AE209A" w14:textId="4F54F055">
      <w:pPr>
        <w:spacing w:beforeAutospacing="on" w:after="0" w:afterAutospacing="on" w:line="240" w:lineRule="auto"/>
        <w:jc w:val="both"/>
        <w:rPr>
          <w:rFonts w:eastAsia="" w:eastAsiaTheme="minorEastAsia"/>
        </w:rPr>
      </w:pPr>
    </w:p>
    <w:p w:rsidRPr="00494A00" w:rsidR="771B035C" w:rsidP="1A1F1931" w:rsidRDefault="60CE6ECF" w14:paraId="5D486822" w14:textId="2F46F26B">
      <w:pPr>
        <w:spacing w:beforeAutospacing="on" w:after="0" w:afterAutospacing="on" w:line="240" w:lineRule="auto"/>
        <w:jc w:val="both"/>
        <w:rPr>
          <w:rFonts w:eastAsia="" w:eastAsiaTheme="minorEastAsia"/>
        </w:rPr>
      </w:pPr>
      <w:r w:rsidRPr="1A1F1931" w:rsidR="60CE6ECF">
        <w:rPr>
          <w:rFonts w:eastAsia="" w:eastAsiaTheme="minorEastAsia"/>
        </w:rPr>
        <w:t xml:space="preserve">Nereti pilsoniskā līdzdalība bērniem un jauniešiem tiek pasniegta kā viņu pienākums un “pareizā rīcība” pieaugušo pārvaldītā pasaulē, nevis tiesības. Taču cilvēktiesības ir </w:t>
      </w:r>
      <w:r w:rsidRPr="1A1F1931" w:rsidR="60CE6ECF">
        <w:rPr>
          <w:rFonts w:eastAsia="" w:eastAsiaTheme="minorEastAsia"/>
        </w:rPr>
        <w:t>cieņpilna</w:t>
      </w:r>
      <w:r w:rsidRPr="1A1F1931" w:rsidR="60CE6ECF">
        <w:rPr>
          <w:rFonts w:eastAsia="" w:eastAsiaTheme="minorEastAsia"/>
        </w:rPr>
        <w:t xml:space="preserve"> attieksme un rūpes par līdzcilvēku, un tas sākas skolā, klasē un rotaļlaukumā. Tāpēc jo īpaši svarīgi ir palīdzēt bērniem un jauniešiem apzināties savas rīcības un lēmumu ietekmi uz sabiedrībā notiekošajiem procesiem. </w:t>
      </w:r>
      <w:r w:rsidRPr="1A1F1931" w:rsidR="60CE6ECF">
        <w:rPr>
          <w:rFonts w:eastAsia="" w:eastAsiaTheme="minorEastAsia"/>
        </w:rPr>
        <w:t>Lai tas notiktu, ir nepieciešams nodrošināt mērķtiecīgu un kvalitatīvu atbalstu pedagogiem, attīstot viņu spēju jēgpilni un sistemātiski integrēt kultūras norises izglītības procesā un nostiprinot skolēnu prasmes reflektēt, diskutēt un rīkoties pilsoniski aktīvi. </w:t>
      </w:r>
    </w:p>
    <w:p w:rsidRPr="00494A00" w:rsidR="771B035C" w:rsidP="1A1F1931" w:rsidRDefault="771B035C" w14:paraId="214BB2A2" w14:textId="3E1A0866">
      <w:pPr>
        <w:spacing w:beforeAutospacing="on" w:after="0" w:afterAutospacing="on" w:line="240" w:lineRule="auto"/>
        <w:jc w:val="both"/>
        <w:rPr>
          <w:rFonts w:eastAsia="" w:eastAsiaTheme="minorEastAsia"/>
        </w:rPr>
      </w:pPr>
    </w:p>
    <w:p w:rsidRPr="00494A00" w:rsidR="771B035C" w:rsidP="1A1F1931" w:rsidRDefault="60CE6ECF" w14:paraId="4E59D387" w14:textId="1110BC97">
      <w:pPr>
        <w:spacing w:beforeAutospacing="on" w:after="0" w:afterAutospacing="on" w:line="240" w:lineRule="auto"/>
        <w:jc w:val="both"/>
        <w:rPr>
          <w:rFonts w:eastAsia="" w:eastAsiaTheme="minorEastAsia"/>
        </w:rPr>
      </w:pPr>
      <w:r w:rsidRPr="1A1F1931" w:rsidR="60CE6ECF">
        <w:rPr>
          <w:rFonts w:eastAsia="" w:eastAsiaTheme="minorEastAsia"/>
        </w:rPr>
        <w:t>Kultūras un izglītības nozaru eksperti izvērtēs programmas “Latvijas skolas soma” piedāvājumā esošās kultūras norises ar visaugstāko potenciālu rosināt pilsonisko līdzdalību</w:t>
      </w:r>
      <w:r w:rsidRPr="1A1F1931" w:rsidR="13E159DE">
        <w:rPr>
          <w:rFonts w:eastAsia="" w:eastAsiaTheme="minorEastAsia"/>
        </w:rPr>
        <w:t xml:space="preserve"> un </w:t>
      </w:r>
      <w:r w:rsidRPr="1A1F1931" w:rsidR="60CE6ECF">
        <w:rPr>
          <w:rFonts w:eastAsia="" w:eastAsiaTheme="minorEastAsia"/>
        </w:rPr>
        <w:t xml:space="preserve">2026. gada rudenī projektā tiks aicinātas pieteikties vispārizglītojošās skolas un profesionālās izglītības iestādes no visas Latvijas. Atlasot projekta </w:t>
      </w:r>
      <w:r w:rsidRPr="1A1F1931" w:rsidR="60CE6ECF">
        <w:rPr>
          <w:rFonts w:eastAsia="" w:eastAsiaTheme="minorEastAsia"/>
        </w:rPr>
        <w:t>dalībskolas</w:t>
      </w:r>
      <w:r w:rsidRPr="1A1F1931" w:rsidR="60CE6ECF">
        <w:rPr>
          <w:rFonts w:eastAsia="" w:eastAsiaTheme="minorEastAsia"/>
        </w:rPr>
        <w:t xml:space="preserve">, tiks ņemts vērā reģionālais pārklājums, dažādi izglītības iestāžu tipi ar atšķirīgu skolēnu skaitu, sociālekonomiskais fons un pieredze kultūras līdzdalībā. Šāda pieeja nodrošinās, ka projektā pārstāvētas dažādas kopienas un skolēnu grupas ar atšķirīgām vajadzībām un iespējām, tostarp mazāk aizsargātās grupas. </w:t>
      </w:r>
    </w:p>
    <w:p w:rsidRPr="00494A00" w:rsidR="771B035C" w:rsidP="1A1F1931" w:rsidRDefault="771B035C" w14:paraId="7EDD44C0" w14:textId="08F6CEE9">
      <w:pPr>
        <w:spacing w:beforeAutospacing="on" w:after="0" w:afterAutospacing="on" w:line="240" w:lineRule="auto"/>
        <w:jc w:val="both"/>
        <w:rPr>
          <w:rFonts w:eastAsia="" w:eastAsiaTheme="minorEastAsia"/>
        </w:rPr>
      </w:pPr>
    </w:p>
    <w:p w:rsidRPr="00494A00" w:rsidR="771B035C" w:rsidP="1A1F1931" w:rsidRDefault="60CE6ECF" w14:paraId="22FB84C6" w14:textId="1E1C5455">
      <w:pPr>
        <w:spacing w:beforeAutospacing="on" w:after="0" w:afterAutospacing="on" w:line="240" w:lineRule="auto"/>
        <w:jc w:val="both"/>
        <w:rPr>
          <w:rFonts w:eastAsia="" w:eastAsiaTheme="minorEastAsia"/>
        </w:rPr>
      </w:pPr>
      <w:r w:rsidRPr="1A1F1931" w:rsidR="60CE6ECF">
        <w:rPr>
          <w:rFonts w:eastAsia="" w:eastAsiaTheme="minorEastAsia"/>
        </w:rPr>
        <w:t xml:space="preserve">Skolas aktualizēs savā kopienā esošus problēmjautājumus, kas prasa aktīvāku pilsonisko līdzdalību, </w:t>
      </w:r>
      <w:r w:rsidRPr="1A1F1931" w:rsidR="60CE6ECF">
        <w:rPr>
          <w:rFonts w:eastAsia="" w:eastAsiaTheme="minorEastAsia"/>
        </w:rPr>
        <w:t>piemeklēs</w:t>
      </w:r>
      <w:r w:rsidRPr="1A1F1931" w:rsidR="60CE6ECF">
        <w:rPr>
          <w:rFonts w:eastAsia="" w:eastAsiaTheme="minorEastAsia"/>
        </w:rPr>
        <w:t xml:space="preserve"> atbilstoša satura kultūras norisi un meklēs ceļus situācijas uzlabošanai. Iedvesmojoties no projekta ietvaros pieredzētajām kultūras norisēm, skolu komandas sadarbībā ar nevalstisko organizāciju pārstāvjiem un kultūras profesionāļiem organizēs atbilstošas aktivitātes skolā vai savā kopienā, lai ne tikai meklētu ceļus identificēto problēmu risināšanai, bet arī mazinātu riskus jaunu līdzīgu si</w:t>
      </w:r>
      <w:r w:rsidRPr="1A1F1931" w:rsidR="60CE6ECF">
        <w:rPr>
          <w:rFonts w:eastAsia="" w:eastAsiaTheme="minorEastAsia"/>
        </w:rPr>
        <w:t>tuāciju iespējamībai.</w:t>
      </w:r>
    </w:p>
    <w:p w:rsidRPr="00494A00" w:rsidR="771B035C" w:rsidP="1A1F1931" w:rsidRDefault="771B035C" w14:paraId="3AC174FC" w14:textId="4CA58BF5">
      <w:pPr>
        <w:spacing w:beforeAutospacing="on" w:after="0" w:afterAutospacing="on" w:line="240" w:lineRule="auto"/>
        <w:jc w:val="both"/>
        <w:rPr>
          <w:rFonts w:eastAsia="" w:eastAsiaTheme="minorEastAsia"/>
        </w:rPr>
      </w:pPr>
    </w:p>
    <w:p w:rsidRPr="00494A00" w:rsidR="771B035C" w:rsidP="1A1F1931" w:rsidRDefault="60CE6ECF" w14:paraId="2E14A302" w14:textId="549EEDD4">
      <w:pPr>
        <w:spacing w:beforeAutospacing="on" w:after="0" w:afterAutospacing="on" w:line="240" w:lineRule="auto"/>
        <w:jc w:val="both"/>
        <w:rPr>
          <w:rFonts w:eastAsia="" w:eastAsiaTheme="minorEastAsia"/>
        </w:rPr>
      </w:pPr>
      <w:r w:rsidRPr="1A1F1931" w:rsidR="60CE6ECF">
        <w:rPr>
          <w:rFonts w:eastAsia="" w:eastAsiaTheme="minorEastAsia"/>
        </w:rPr>
        <w:t xml:space="preserve">Projekta gaitā skolotājiem būs iespēja profesionāli pilnveidoties un kopā ar skolēniem izmēģināt jaunās zināšanas praksē. Gūtā pieredze un secinājumi tiks fiksēti un iekļauti metodiskajos materiālos, kļūstot par palīgu jebkuram Latvijas skolotājam, kultūras profesionālim un nevalstisko organizāciju pārstāvim. </w:t>
      </w:r>
    </w:p>
    <w:p w:rsidRPr="00494A00" w:rsidR="771B035C" w:rsidP="1A1F1931" w:rsidRDefault="771B035C" w14:paraId="5AB0C135" w14:textId="70D30EFE">
      <w:pPr>
        <w:pStyle w:val="Normal"/>
        <w:spacing w:beforeAutospacing="on" w:after="0" w:afterAutospacing="on" w:line="240" w:lineRule="auto"/>
        <w:jc w:val="both"/>
        <w:rPr>
          <w:rFonts w:eastAsia="" w:eastAsiaTheme="minorEastAsia"/>
        </w:rPr>
      </w:pPr>
    </w:p>
    <w:p w:rsidRPr="00494A00" w:rsidR="771B035C" w:rsidP="1A1F1931" w:rsidRDefault="60CE6ECF" w14:paraId="12133EA0" w14:textId="1AD264B9">
      <w:pPr>
        <w:spacing w:beforeAutospacing="on" w:after="0" w:afterAutospacing="on" w:line="240" w:lineRule="auto"/>
        <w:jc w:val="both"/>
        <w:rPr>
          <w:rFonts w:eastAsia="" w:eastAsiaTheme="minorEastAsia"/>
        </w:rPr>
      </w:pPr>
      <w:r w:rsidRPr="1A1F1931" w:rsidR="60CE6ECF">
        <w:rPr>
          <w:rFonts w:eastAsia="" w:eastAsiaTheme="minorEastAsia"/>
        </w:rPr>
        <w:t>Pēc četriem kopīga darba gadiem vismaz 20 izglītības iestādes no 20 pašvaldībām būs saņēmušas ilgstošu profesionālu atbalstu un pilnveidojušas prasmi izmantot profesionālās mākslas un kultūras norises kā resursu pilsoniskās līdzdalības veicināšanā. Lai nostiprinātu jaunās prasmes, jau projekta ietvaros šīs skolas darbosies kā atbalsts kolēģiem vēl vismaz 20 citās izglītības iestādēs. Plānots, ka kopumā projektā piedalīsies vismaz 200 pedagogi un vismaz 5 000 skolēni.</w:t>
      </w:r>
    </w:p>
    <w:p w:rsidRPr="00494A00" w:rsidR="771B035C" w:rsidP="1A1F1931" w:rsidRDefault="771B035C" w14:paraId="3B596D53" w14:textId="0BFD63BA">
      <w:pPr>
        <w:spacing w:beforeAutospacing="on" w:after="0" w:afterAutospacing="on" w:line="240" w:lineRule="auto"/>
        <w:jc w:val="both"/>
        <w:rPr>
          <w:rFonts w:eastAsia="" w:eastAsiaTheme="minorEastAsia"/>
          <w:color w:val="000000" w:themeColor="text1"/>
          <w:sz w:val="24"/>
          <w:szCs w:val="24"/>
        </w:rPr>
      </w:pPr>
    </w:p>
    <w:p w:rsidRPr="00494A00" w:rsidR="771B035C" w:rsidP="1A1F1931" w:rsidRDefault="60CE6ECF" w14:paraId="78D2F07B" w14:textId="0E53DC11">
      <w:pPr>
        <w:spacing w:beforeAutospacing="on" w:after="0" w:afterAutospacing="on" w:line="240" w:lineRule="auto"/>
        <w:jc w:val="both"/>
        <w:rPr>
          <w:rFonts w:eastAsia="" w:eastAsiaTheme="minorEastAsia"/>
        </w:rPr>
      </w:pPr>
      <w:r w:rsidRPr="1A1F1931" w:rsidR="60CE6ECF">
        <w:rPr>
          <w:rFonts w:eastAsia="" w:eastAsiaTheme="minorEastAsia"/>
        </w:rPr>
        <w:t>Piešķirtais Eiropas Savienības fondu 2021.–2027. gada plānošanas perioda finansējums (ESF+) sniedz unikālu iespēju ieviest mērķtiecīgus un uz ilgtspēju vērstus risinājumus. Projekta komanda uzsāk darbu ar apņemšanos izmantot šo iespēju maksimāli efektīvi, nodrošinot reālu un noturīgu pienesumu sabiedrības saliedētībai, demokrātijas stiprināšanai un vienlīdzīgai kultūras pieejamībai visā Latvijā, nostiprinot kultūras norišu kā pilsoniskās līdzdalības veicināšanas instrumenta izmantošanu, kā arī stiprinot izglītības un kultūras sektoru sadarbību. </w:t>
      </w:r>
    </w:p>
    <w:p w:rsidRPr="00494A00" w:rsidR="771B035C" w:rsidP="1A1F1931" w:rsidRDefault="771B035C" w14:paraId="01684D3D" w14:textId="48DAD287">
      <w:pPr>
        <w:spacing w:beforeAutospacing="on" w:after="0" w:afterAutospacing="on" w:line="240" w:lineRule="auto"/>
        <w:jc w:val="both"/>
        <w:rPr>
          <w:rFonts w:eastAsia="" w:eastAsiaTheme="minorEastAsia"/>
          <w:color w:val="000000" w:themeColor="text1"/>
        </w:rPr>
      </w:pPr>
    </w:p>
    <w:p w:rsidRPr="00494A00" w:rsidR="771B035C" w:rsidP="1A1F1931" w:rsidRDefault="60CE6ECF" w14:paraId="226C76A3" w14:textId="30C59676">
      <w:pPr>
        <w:spacing w:beforeAutospacing="on" w:after="0" w:afterAutospacing="on" w:line="240" w:lineRule="auto"/>
        <w:jc w:val="both"/>
        <w:rPr>
          <w:rFonts w:eastAsia="" w:eastAsiaTheme="minorEastAsia"/>
          <w:color w:val="000000" w:themeColor="text1"/>
        </w:rPr>
      </w:pPr>
      <w:hyperlink r:id="Rcda078d49a224d5a">
        <w:r w:rsidRPr="1A1F1931" w:rsidR="60CE6ECF">
          <w:rPr>
            <w:rStyle w:val="Hyperlink"/>
            <w:rFonts w:eastAsia="" w:eastAsiaTheme="minorEastAsia"/>
          </w:rPr>
          <w:t>2025. gada 13. maija Ministru kabineta noteikumi Nr. 287</w:t>
        </w:r>
      </w:hyperlink>
      <w:r w:rsidRPr="1A1F1931" w:rsidR="60CE6ECF">
        <w:rPr>
          <w:rFonts w:eastAsia="" w:eastAsiaTheme="minorEastAsia"/>
          <w:color w:val="000000" w:themeColor="text1" w:themeTint="FF" w:themeShade="FF"/>
        </w:rPr>
        <w:t xml:space="preserve"> par projekta īstenošanu.</w:t>
      </w:r>
    </w:p>
    <w:p w:rsidRPr="00494A00" w:rsidR="771B035C" w:rsidP="1A1F1931" w:rsidRDefault="771B035C" w14:paraId="6D7A2ECC" w14:textId="47CE053F">
      <w:pPr>
        <w:spacing w:beforeAutospacing="on" w:after="0" w:afterAutospacing="on" w:line="240" w:lineRule="auto"/>
        <w:jc w:val="both"/>
        <w:rPr>
          <w:rFonts w:eastAsia="" w:eastAsiaTheme="minorEastAsia"/>
          <w:color w:val="000000" w:themeColor="text1"/>
        </w:rPr>
      </w:pPr>
    </w:p>
    <w:p w:rsidRPr="00494A00" w:rsidR="771B035C" w:rsidP="1A1F1931" w:rsidRDefault="60CE6ECF" w14:paraId="1DBC840C" w14:textId="3284F1E4">
      <w:pPr>
        <w:spacing w:beforeAutospacing="on" w:after="0" w:afterAutospacing="on" w:line="240" w:lineRule="auto"/>
        <w:jc w:val="both"/>
        <w:rPr>
          <w:rFonts w:eastAsia="" w:eastAsiaTheme="minorEastAsia"/>
          <w:color w:val="000000" w:themeColor="text1"/>
        </w:rPr>
      </w:pPr>
      <w:r w:rsidRPr="1A1F1931" w:rsidR="60CE6ECF">
        <w:rPr>
          <w:rFonts w:eastAsia="" w:eastAsiaTheme="minorEastAsia"/>
          <w:i w:val="1"/>
          <w:iCs w:val="1"/>
          <w:color w:val="000000" w:themeColor="text1" w:themeTint="FF" w:themeShade="FF"/>
        </w:rPr>
        <w:t xml:space="preserve">Projekts </w:t>
      </w:r>
      <w:r w:rsidRPr="1A1F1931" w:rsidR="60CE6ECF">
        <w:rPr>
          <w:rFonts w:eastAsia="" w:eastAsiaTheme="minorEastAsia"/>
          <w:i w:val="1"/>
          <w:iCs w:val="1"/>
          <w:color w:val="242424"/>
        </w:rPr>
        <w:t xml:space="preserve">4.2.3.3/1/25/I/002 </w:t>
      </w:r>
      <w:r w:rsidRPr="1A1F1931" w:rsidR="60CE6ECF">
        <w:rPr>
          <w:rFonts w:eastAsia="" w:eastAsiaTheme="minorEastAsia"/>
          <w:i w:val="1"/>
          <w:iCs w:val="1"/>
          <w:color w:val="000000" w:themeColor="text1" w:themeTint="FF" w:themeShade="FF"/>
        </w:rPr>
        <w:t>“Kultūras norises kā pilsonisko līdzdalību veicinošs instruments” tiek līdzfinansēts no Eiropas Savienības līdzekļiem un tiek īstenots no 2025. gada 7. maija līdz 2029. gada 31. decembrim</w:t>
      </w:r>
    </w:p>
    <w:p w:rsidRPr="00494A00" w:rsidR="771B035C" w:rsidP="1A1F1931" w:rsidRDefault="771B035C" w14:paraId="2EECC432" w14:textId="38B3B9E6">
      <w:pPr>
        <w:spacing w:beforeAutospacing="on" w:after="0" w:afterAutospacing="on" w:line="240" w:lineRule="auto"/>
        <w:jc w:val="both"/>
        <w:rPr>
          <w:rFonts w:eastAsia="" w:eastAsiaTheme="minorEastAsia"/>
          <w:color w:val="000000" w:themeColor="text1"/>
        </w:rPr>
      </w:pPr>
    </w:p>
    <w:p w:rsidRPr="00494A00" w:rsidR="771B035C" w:rsidP="1A1F1931" w:rsidRDefault="60CE6ECF" w14:paraId="530FAB89" w14:textId="67B3F9F0">
      <w:pPr>
        <w:spacing w:beforeAutospacing="on" w:after="0" w:afterAutospacing="on" w:line="240" w:lineRule="auto"/>
        <w:jc w:val="both"/>
        <w:rPr>
          <w:rFonts w:eastAsia="" w:eastAsiaTheme="minorEastAsia"/>
          <w:color w:val="161616"/>
        </w:rPr>
      </w:pPr>
      <w:r w:rsidRPr="1A1F1931" w:rsidR="60CE6ECF">
        <w:rPr>
          <w:rFonts w:eastAsia="" w:eastAsiaTheme="minorEastAsia"/>
          <w:i w:val="1"/>
          <w:iCs w:val="1"/>
          <w:color w:val="161616"/>
        </w:rPr>
        <w:t xml:space="preserve">Projekta kopējās attiecināmās izmaksas ir 1 758 911 EUR, no kurām 1 495 074 EUR ir Eiropas Sociālā fonda Plus (ESF+) finansējums, bet 263 837 EUR – valsts budžeta līdzfinansējums. </w:t>
      </w:r>
    </w:p>
    <w:p w:rsidRPr="00494A00" w:rsidR="771B035C" w:rsidP="4EF3409A" w:rsidRDefault="771B035C" w14:paraId="36BD3F78" w14:textId="43C3598B">
      <w:pPr>
        <w:spacing w:after="0" w:line="240" w:lineRule="auto"/>
        <w:jc w:val="both"/>
        <w:rPr>
          <w:rFonts w:eastAsiaTheme="minorEastAsia"/>
          <w:color w:val="161616"/>
          <w:sz w:val="21"/>
          <w:szCs w:val="21"/>
        </w:rPr>
      </w:pPr>
    </w:p>
    <w:p w:rsidRPr="00494A00" w:rsidR="554DBB5A" w:rsidP="4EF3409A" w:rsidRDefault="554DBB5A" w14:paraId="0AC6296D" w14:textId="77777777">
      <w:pPr>
        <w:shd w:val="clear" w:color="auto" w:fill="FFFFFF" w:themeFill="background1"/>
        <w:spacing w:after="0"/>
        <w:jc w:val="both"/>
        <w:rPr>
          <w:rFonts w:eastAsiaTheme="minorEastAsia"/>
          <w:lang w:eastAsia="lv-LV"/>
        </w:rPr>
      </w:pPr>
    </w:p>
    <w:p w:rsidR="6A95FAEE" w:rsidP="1A1F1931" w:rsidRDefault="6A95FAEE" w14:paraId="46E4D852" w14:textId="1D991C14">
      <w:pPr>
        <w:shd w:val="clear" w:color="auto" w:fill="FFFFFF" w:themeFill="background1"/>
        <w:spacing w:after="0"/>
        <w:jc w:val="both"/>
        <w:rPr>
          <w:rFonts w:eastAsia="" w:eastAsiaTheme="minorEastAsia"/>
          <w:b w:val="1"/>
          <w:bCs w:val="1"/>
          <w:lang w:eastAsia="lv-LV"/>
        </w:rPr>
      </w:pPr>
      <w:r w:rsidRPr="1A1F1931" w:rsidR="227DD061">
        <w:rPr>
          <w:rFonts w:eastAsia="" w:eastAsiaTheme="minorEastAsia"/>
          <w:b w:val="1"/>
          <w:bCs w:val="1"/>
          <w:lang w:eastAsia="lv-LV"/>
        </w:rPr>
        <w:t xml:space="preserve">Plašāk par </w:t>
      </w:r>
      <w:r w:rsidRPr="1A1F1931" w:rsidR="227DD061">
        <w:rPr>
          <w:rFonts w:eastAsia="" w:eastAsiaTheme="minorEastAsia"/>
          <w:b w:val="1"/>
          <w:bCs w:val="1"/>
          <w:lang w:eastAsia="lv-LV"/>
        </w:rPr>
        <w:t>projektu:</w:t>
      </w:r>
    </w:p>
    <w:p w:rsidR="6A95FAEE" w:rsidP="1A1F1931" w:rsidRDefault="6A95FAEE" w14:paraId="0D122568" w14:textId="1A3AF0A6">
      <w:pPr>
        <w:shd w:val="clear" w:color="auto" w:fill="FFFFFF" w:themeFill="background1"/>
        <w:spacing w:after="0"/>
        <w:jc w:val="both"/>
        <w:rPr>
          <w:rFonts w:eastAsia="" w:eastAsiaTheme="minorEastAsia"/>
          <w:b w:val="0"/>
          <w:bCs w:val="0"/>
          <w:lang w:eastAsia="lv-LV"/>
        </w:rPr>
      </w:pPr>
      <w:hyperlink r:id="Rfc2aabec6d864261">
        <w:r w:rsidRPr="1A1F1931" w:rsidR="227DD061">
          <w:rPr>
            <w:rStyle w:val="Hyperlink"/>
            <w:rFonts w:eastAsia="" w:eastAsiaTheme="minorEastAsia"/>
            <w:b w:val="0"/>
            <w:bCs w:val="0"/>
            <w:lang w:eastAsia="lv-LV"/>
          </w:rPr>
          <w:t>https://www.lnkc.go</w:t>
        </w:r>
        <w:r w:rsidRPr="1A1F1931" w:rsidR="4693D6DA">
          <w:rPr>
            <w:rStyle w:val="Hyperlink"/>
            <w:rFonts w:eastAsia="" w:eastAsiaTheme="minorEastAsia"/>
            <w:b w:val="0"/>
            <w:bCs w:val="0"/>
            <w:lang w:eastAsia="lv-LV"/>
          </w:rPr>
          <w:t>v.lv</w:t>
        </w:r>
      </w:hyperlink>
      <w:r w:rsidRPr="1A1F1931" w:rsidR="227DD061">
        <w:rPr>
          <w:rFonts w:eastAsia="" w:eastAsiaTheme="minorEastAsia"/>
          <w:b w:val="0"/>
          <w:bCs w:val="0"/>
          <w:lang w:eastAsia="lv-LV"/>
        </w:rPr>
        <w:t xml:space="preserve"> </w:t>
      </w:r>
    </w:p>
    <w:p w:rsidR="6A95FAEE" w:rsidP="1A1F1931" w:rsidRDefault="6A95FAEE" w14:paraId="1626D693" w14:textId="16350128">
      <w:pPr>
        <w:shd w:val="clear" w:color="auto" w:fill="FFFFFF" w:themeFill="background1"/>
        <w:spacing w:after="0"/>
        <w:jc w:val="both"/>
        <w:rPr>
          <w:rFonts w:eastAsia="" w:eastAsiaTheme="minorEastAsia"/>
          <w:b w:val="1"/>
          <w:bCs w:val="1"/>
          <w:lang w:eastAsia="lv-LV"/>
        </w:rPr>
      </w:pPr>
      <w:hyperlink r:id="R372a2bdcdcd546bc">
        <w:r w:rsidRPr="1A1F1931" w:rsidR="227DD061">
          <w:rPr>
            <w:rStyle w:val="Hyperlink"/>
            <w:rFonts w:eastAsia="" w:eastAsiaTheme="minorEastAsia"/>
            <w:b w:val="0"/>
            <w:bCs w:val="0"/>
            <w:lang w:eastAsia="lv-LV"/>
          </w:rPr>
          <w:t>https://latvijasskolassoma.lv</w:t>
        </w:r>
      </w:hyperlink>
    </w:p>
    <w:p w:rsidR="6A95FAEE" w:rsidP="1A1F1931" w:rsidRDefault="6A95FAEE" w14:paraId="2A3A4D80" w14:textId="5BCE01B6">
      <w:pPr>
        <w:shd w:val="clear" w:color="auto" w:fill="FFFFFF" w:themeFill="background1"/>
        <w:spacing w:after="0"/>
        <w:jc w:val="both"/>
        <w:rPr>
          <w:rFonts w:eastAsia="" w:eastAsiaTheme="minorEastAsia"/>
          <w:b w:val="1"/>
          <w:bCs w:val="1"/>
          <w:lang w:eastAsia="lv-LV"/>
        </w:rPr>
      </w:pPr>
    </w:p>
    <w:p w:rsidR="6A95FAEE" w:rsidP="1A1F1931" w:rsidRDefault="6A95FAEE" w14:paraId="12AD5CB4" w14:textId="13A34010">
      <w:pPr>
        <w:shd w:val="clear" w:color="auto" w:fill="FFFFFF" w:themeFill="background1"/>
        <w:spacing w:after="0"/>
        <w:jc w:val="both"/>
        <w:rPr>
          <w:rFonts w:eastAsia="" w:eastAsiaTheme="minorEastAsia"/>
          <w:b w:val="1"/>
          <w:bCs w:val="1"/>
          <w:lang w:eastAsia="lv-LV"/>
        </w:rPr>
      </w:pPr>
      <w:r w:rsidRPr="1A1F1931" w:rsidR="6A95FAEE">
        <w:rPr>
          <w:rFonts w:eastAsia="" w:eastAsiaTheme="minorEastAsia"/>
          <w:b w:val="1"/>
          <w:bCs w:val="1"/>
          <w:lang w:eastAsia="lv-LV"/>
        </w:rPr>
        <w:t>Papildu informācijai:</w:t>
      </w:r>
    </w:p>
    <w:p w:rsidRPr="0001660A" w:rsidR="6A95FAEE" w:rsidP="4EF3409A" w:rsidRDefault="6A95FAEE" w14:paraId="696FFC3A" w14:textId="77777777">
      <w:pPr>
        <w:shd w:val="clear" w:color="auto" w:fill="FFFFFF" w:themeFill="background1"/>
        <w:spacing w:after="0"/>
        <w:jc w:val="both"/>
        <w:rPr>
          <w:rFonts w:eastAsiaTheme="minorEastAsia"/>
          <w:b/>
          <w:bCs/>
          <w:lang w:eastAsia="lv-LV"/>
        </w:rPr>
      </w:pPr>
      <w:r w:rsidRPr="0001660A">
        <w:rPr>
          <w:rFonts w:eastAsiaTheme="minorEastAsia"/>
          <w:b/>
          <w:bCs/>
          <w:lang w:eastAsia="lv-LV"/>
        </w:rPr>
        <w:t>Inga Bika</w:t>
      </w:r>
    </w:p>
    <w:p w:rsidRPr="007F0255" w:rsidR="6A95FAEE" w:rsidP="1A1F1931" w:rsidRDefault="6A95FAEE" w14:paraId="7EB629EE" w14:textId="1731729D">
      <w:pPr>
        <w:shd w:val="clear" w:color="auto" w:fill="FFFFFF" w:themeFill="background1"/>
        <w:spacing w:after="0"/>
        <w:jc w:val="both"/>
        <w:rPr>
          <w:rFonts w:eastAsia="" w:eastAsiaTheme="minorEastAsia"/>
          <w:lang w:eastAsia="lv-LV"/>
        </w:rPr>
      </w:pPr>
      <w:r w:rsidRPr="1A1F1931" w:rsidR="6A95FAEE">
        <w:rPr>
          <w:rFonts w:eastAsia="" w:eastAsiaTheme="minorEastAsia"/>
          <w:lang w:eastAsia="lv-LV"/>
        </w:rPr>
        <w:t>Programmas “Latvijas skolas soma”</w:t>
      </w:r>
      <w:r w:rsidRPr="1A1F1931" w:rsidR="0073573C">
        <w:rPr>
          <w:rFonts w:eastAsia="" w:eastAsiaTheme="minorEastAsia"/>
          <w:lang w:eastAsia="lv-LV"/>
        </w:rPr>
        <w:t xml:space="preserve"> </w:t>
      </w:r>
      <w:r w:rsidRPr="1A1F1931" w:rsidR="7429AA3B">
        <w:rPr>
          <w:rFonts w:eastAsia="" w:eastAsiaTheme="minorEastAsia"/>
          <w:lang w:eastAsia="lv-LV"/>
        </w:rPr>
        <w:t>un</w:t>
      </w:r>
    </w:p>
    <w:p w:rsidRPr="007F0255" w:rsidR="0073573C" w:rsidP="4EF3409A" w:rsidRDefault="0073573C" w14:paraId="06299488" w14:textId="2A7871D1">
      <w:pPr>
        <w:shd w:val="clear" w:color="auto" w:fill="FFFFFF" w:themeFill="background1"/>
        <w:spacing w:after="0"/>
        <w:jc w:val="both"/>
        <w:rPr>
          <w:rFonts w:eastAsiaTheme="minorEastAsia"/>
          <w:lang w:eastAsia="lv-LV"/>
        </w:rPr>
      </w:pPr>
      <w:r w:rsidRPr="007F0255">
        <w:rPr>
          <w:rFonts w:eastAsiaTheme="minorEastAsia"/>
          <w:lang w:eastAsia="lv-LV"/>
        </w:rPr>
        <w:t xml:space="preserve">ESF+ projekta </w:t>
      </w:r>
      <w:r w:rsidR="007F0255">
        <w:rPr>
          <w:rFonts w:eastAsiaTheme="minorEastAsia"/>
          <w:color w:val="000000" w:themeColor="text1"/>
        </w:rPr>
        <w:t>“</w:t>
      </w:r>
      <w:r w:rsidRPr="007F0255">
        <w:rPr>
          <w:rFonts w:eastAsiaTheme="minorEastAsia"/>
          <w:color w:val="000000" w:themeColor="text1"/>
        </w:rPr>
        <w:t xml:space="preserve">Kultūras norises kā pilsonisko līdzdalību veicinošs instruments” </w:t>
      </w:r>
    </w:p>
    <w:p w:rsidRPr="007F0255" w:rsidR="6A95FAEE" w:rsidP="4EF3409A" w:rsidRDefault="6A95FAEE" w14:paraId="3C45709F" w14:textId="77777777">
      <w:pPr>
        <w:shd w:val="clear" w:color="auto" w:fill="FFFFFF" w:themeFill="background1"/>
        <w:spacing w:after="0"/>
        <w:jc w:val="both"/>
        <w:rPr>
          <w:rFonts w:eastAsiaTheme="minorEastAsia"/>
          <w:lang w:eastAsia="lv-LV"/>
        </w:rPr>
      </w:pPr>
      <w:r w:rsidRPr="007F0255">
        <w:rPr>
          <w:rFonts w:eastAsiaTheme="minorEastAsia"/>
          <w:lang w:eastAsia="lv-LV"/>
        </w:rPr>
        <w:t xml:space="preserve">eksperte komunikācijas jautājumos </w:t>
      </w:r>
    </w:p>
    <w:p w:rsidRPr="007F0255" w:rsidR="6A95FAEE" w:rsidP="4EF3409A" w:rsidRDefault="6A95FAEE" w14:paraId="0BCACE5F" w14:textId="77777777">
      <w:pPr>
        <w:shd w:val="clear" w:color="auto" w:fill="FFFFFF" w:themeFill="background1"/>
        <w:spacing w:after="0"/>
        <w:jc w:val="both"/>
        <w:rPr>
          <w:rFonts w:eastAsiaTheme="minorEastAsia"/>
          <w:lang w:eastAsia="lv-LV"/>
        </w:rPr>
      </w:pPr>
      <w:r w:rsidRPr="007F0255">
        <w:rPr>
          <w:rFonts w:eastAsiaTheme="minorEastAsia"/>
          <w:lang w:eastAsia="lv-LV"/>
        </w:rPr>
        <w:t>Latvijas Nacionālais kultūras centrs</w:t>
      </w:r>
    </w:p>
    <w:p w:rsidRPr="007F0255" w:rsidR="6A95FAEE" w:rsidP="4EF3409A" w:rsidRDefault="6A95FAEE" w14:paraId="7549C7B1" w14:textId="02CEE715">
      <w:pPr>
        <w:shd w:val="clear" w:color="auto" w:fill="FFFFFF" w:themeFill="background1"/>
        <w:spacing w:after="0"/>
        <w:jc w:val="both"/>
        <w:rPr>
          <w:rFonts w:eastAsiaTheme="minorEastAsia"/>
          <w:lang w:eastAsia="lv-LV"/>
        </w:rPr>
      </w:pPr>
      <w:r w:rsidRPr="007F0255">
        <w:rPr>
          <w:rFonts w:eastAsiaTheme="minorEastAsia"/>
          <w:lang w:eastAsia="lv-LV"/>
        </w:rPr>
        <w:t xml:space="preserve">E-pasts: </w:t>
      </w:r>
      <w:hyperlink r:id="rId14">
        <w:r w:rsidRPr="007F0255">
          <w:rPr>
            <w:rStyle w:val="Hyperlink"/>
            <w:rFonts w:eastAsiaTheme="minorEastAsia"/>
            <w:lang w:eastAsia="lv-LV"/>
          </w:rPr>
          <w:t>Inga.Bika@lnkc.gov.lv</w:t>
        </w:r>
      </w:hyperlink>
    </w:p>
    <w:p w:rsidRPr="007F0255" w:rsidR="00EB1E09" w:rsidP="1A1F1931" w:rsidRDefault="00EB1E09" w14:paraId="0B6A41B6" w14:textId="5BB22BFC">
      <w:pPr>
        <w:shd w:val="clear" w:color="auto" w:fill="FFFFFF" w:themeFill="background1"/>
        <w:spacing w:after="0"/>
        <w:jc w:val="both"/>
        <w:rPr>
          <w:rFonts w:eastAsia="" w:eastAsiaTheme="minorEastAsia"/>
          <w:lang w:eastAsia="lv-LV"/>
        </w:rPr>
      </w:pPr>
      <w:r w:rsidRPr="1A1F1931" w:rsidR="6A95FAEE">
        <w:rPr>
          <w:rFonts w:eastAsia="" w:eastAsiaTheme="minorEastAsia"/>
          <w:lang w:eastAsia="lv-LV"/>
        </w:rPr>
        <w:t>Tālr.: (+371) 26443166</w:t>
      </w:r>
    </w:p>
    <w:sectPr w:rsidRPr="007F0255" w:rsidR="00EB1E09" w:rsidSect="00311653">
      <w:headerReference w:type="even" r:id="rId17"/>
      <w:headerReference w:type="default" r:id="rId18"/>
      <w:footerReference w:type="even" r:id="rId19"/>
      <w:footerReference w:type="default" r:id="rId20"/>
      <w:pgSz w:w="11906" w:h="16838" w:orient="portrait"/>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56E4" w:rsidP="001C772C" w:rsidRDefault="008B56E4" w14:paraId="4D44CBF7" w14:textId="77777777">
      <w:pPr>
        <w:spacing w:after="0" w:line="240" w:lineRule="auto"/>
      </w:pPr>
      <w:r>
        <w:separator/>
      </w:r>
    </w:p>
  </w:endnote>
  <w:endnote w:type="continuationSeparator" w:id="0">
    <w:p w:rsidR="008B56E4" w:rsidP="001C772C" w:rsidRDefault="008B56E4" w14:paraId="4F0706A8" w14:textId="77777777">
      <w:pPr>
        <w:spacing w:after="0" w:line="240" w:lineRule="auto"/>
      </w:pPr>
      <w:r>
        <w:continuationSeparator/>
      </w:r>
    </w:p>
  </w:endnote>
  <w:endnote w:type="continuationNotice" w:id="1">
    <w:p w:rsidR="008B56E4" w:rsidRDefault="008B56E4" w14:paraId="52DFA02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charset w:val="BA"/>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771B035C" w:rsidTr="771B035C" w14:paraId="459ED2E8" w14:textId="77777777">
      <w:trPr>
        <w:trHeight w:val="300"/>
      </w:trPr>
      <w:tc>
        <w:tcPr>
          <w:tcW w:w="2770" w:type="dxa"/>
        </w:tcPr>
        <w:p w:rsidR="771B035C" w:rsidP="771B035C" w:rsidRDefault="771B035C" w14:paraId="1802FEE1" w14:textId="6E949966">
          <w:pPr>
            <w:pStyle w:val="Header"/>
            <w:ind w:left="-115"/>
          </w:pPr>
        </w:p>
      </w:tc>
      <w:tc>
        <w:tcPr>
          <w:tcW w:w="2770" w:type="dxa"/>
        </w:tcPr>
        <w:p w:rsidR="771B035C" w:rsidP="771B035C" w:rsidRDefault="771B035C" w14:paraId="6A74595A" w14:textId="083D5695">
          <w:pPr>
            <w:pStyle w:val="Header"/>
            <w:jc w:val="center"/>
          </w:pPr>
        </w:p>
      </w:tc>
      <w:tc>
        <w:tcPr>
          <w:tcW w:w="2770" w:type="dxa"/>
        </w:tcPr>
        <w:p w:rsidR="771B035C" w:rsidP="771B035C" w:rsidRDefault="771B035C" w14:paraId="39846BFC" w14:textId="3E251290">
          <w:pPr>
            <w:pStyle w:val="Header"/>
            <w:ind w:right="-115"/>
            <w:jc w:val="right"/>
          </w:pPr>
        </w:p>
      </w:tc>
    </w:tr>
  </w:tbl>
  <w:p w:rsidR="771B035C" w:rsidP="771B035C" w:rsidRDefault="771B035C" w14:paraId="669B1C5B" w14:textId="6A3B9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494A00" w:rsidR="56A4E30E" w:rsidP="25B5AED7" w:rsidRDefault="25B5AED7" w14:paraId="29EE4340" w14:textId="4139084B">
    <w:pPr>
      <w:pStyle w:val="Footer"/>
      <w:rPr>
        <w:rFonts w:ascii="Aptos" w:hAnsi="Aptos"/>
        <w:color w:val="000000" w:themeColor="text1"/>
        <w:sz w:val="16"/>
        <w:szCs w:val="16"/>
      </w:rPr>
    </w:pPr>
    <w:r w:rsidRPr="00494A00">
      <w:rPr>
        <w:rFonts w:ascii="Aptos" w:hAnsi="Aptos"/>
        <w:noProof/>
        <w:color w:val="000000" w:themeColor="text1"/>
      </w:rPr>
      <w:drawing>
        <wp:inline distT="0" distB="0" distL="0" distR="0" wp14:anchorId="66CB3416" wp14:editId="4E1E514A">
          <wp:extent cx="5278120" cy="94106"/>
          <wp:effectExtent l="0" t="0" r="0" b="1270"/>
          <wp:docPr id="296867193" name="Drawing 0" descr="118166f55-8a86-4b5e-8974-c94820eab28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118166f55-8a86-4b5e-8974-c94820eab28f.png"/>
                  <pic:cNvPicPr>
                    <a:picLocks noChangeAspect="1"/>
                  </pic:cNvPicPr>
                </pic:nvPicPr>
                <pic:blipFill rotWithShape="1">
                  <a:blip r:embed="rId1"/>
                  <a:srcRect t="94022"/>
                  <a:stretch>
                    <a:fillRect/>
                  </a:stretch>
                </pic:blipFill>
                <pic:spPr bwMode="auto">
                  <a:xfrm>
                    <a:off x="0" y="0"/>
                    <a:ext cx="5278120" cy="94106"/>
                  </a:xfrm>
                  <a:prstGeom prst="rect">
                    <a:avLst/>
                  </a:prstGeom>
                  <a:ln>
                    <a:noFill/>
                  </a:ln>
                  <a:extLst>
                    <a:ext uri="{53640926-AAD7-44D8-BBD7-CCE9431645EC}">
                      <a14:shadowObscured xmlns:a14="http://schemas.microsoft.com/office/drawing/2010/main"/>
                    </a:ext>
                  </a:extLst>
                </pic:spPr>
              </pic:pic>
            </a:graphicData>
          </a:graphic>
        </wp:inline>
      </w:drawing>
    </w:r>
  </w:p>
  <w:p w:rsidRPr="00494A00" w:rsidR="00494A00" w:rsidP="771B035C" w:rsidRDefault="00494A00" w14:paraId="5B5700B0" w14:textId="77777777">
    <w:pPr>
      <w:pStyle w:val="Footer"/>
      <w:rPr>
        <w:rFonts w:ascii="Aptos" w:hAnsi="Aptos"/>
        <w:color w:val="000000" w:themeColor="text1"/>
        <w:sz w:val="16"/>
        <w:szCs w:val="16"/>
      </w:rPr>
    </w:pPr>
  </w:p>
  <w:p w:rsidRPr="00494A00" w:rsidR="56A4E30E" w:rsidP="771B035C" w:rsidRDefault="25B5AED7" w14:paraId="211E86B9" w14:textId="6174DD34">
    <w:pPr>
      <w:pStyle w:val="Footer"/>
      <w:rPr>
        <w:rFonts w:ascii="Aptos" w:hAnsi="Aptos"/>
        <w:color w:val="000000" w:themeColor="text1"/>
        <w:sz w:val="16"/>
        <w:szCs w:val="16"/>
      </w:rPr>
    </w:pPr>
    <w:r w:rsidRPr="00494A00">
      <w:rPr>
        <w:rFonts w:ascii="Aptos" w:hAnsi="Aptos"/>
        <w:color w:val="000000" w:themeColor="text1"/>
        <w:sz w:val="16"/>
        <w:szCs w:val="16"/>
      </w:rPr>
      <w:t xml:space="preserve">Projekts 4.2.3.3/1/25/I/002 “Kultūras norises kā pilsonisko līdzdalību veicinošs instruments” tiek līdzfinansēts no Eiropas Savienības līdzekļiem un tiek īstenots no 2025. gada 7. maija līdz 2029. gada 31. decembrim. </w:t>
    </w:r>
  </w:p>
  <w:p w:rsidRPr="00494A00" w:rsidR="56A4E30E" w:rsidP="00494A00" w:rsidRDefault="771B035C" w14:paraId="7807DD99" w14:textId="64AED65A">
    <w:pPr>
      <w:pStyle w:val="Footer"/>
      <w:tabs>
        <w:tab w:val="clear" w:pos="4153"/>
        <w:tab w:val="clear" w:pos="8306"/>
        <w:tab w:val="left" w:pos="2304"/>
      </w:tabs>
      <w:rPr>
        <w:rFonts w:ascii="Aptos" w:hAnsi="Aptos"/>
        <w:color w:val="000000" w:themeColor="text1"/>
        <w:sz w:val="16"/>
        <w:szCs w:val="16"/>
      </w:rPr>
    </w:pPr>
    <w:r w:rsidRPr="00494A00">
      <w:rPr>
        <w:rFonts w:ascii="Aptos" w:hAnsi="Aptos"/>
        <w:color w:val="000000" w:themeColor="text1"/>
        <w:sz w:val="16"/>
        <w:szCs w:val="16"/>
      </w:rPr>
      <w:t xml:space="preserve"> </w:t>
    </w:r>
    <w:r w:rsidRPr="00494A00" w:rsidR="00494A00">
      <w:rPr>
        <w:rFonts w:ascii="Aptos" w:hAnsi="Aptos"/>
        <w:color w:val="000000" w:themeColor="text1"/>
        <w:sz w:val="16"/>
        <w:szCs w:val="16"/>
      </w:rPr>
      <w:tab/>
    </w:r>
  </w:p>
  <w:p w:rsidRPr="00494A00" w:rsidR="56A4E30E" w:rsidP="771B035C" w:rsidRDefault="771B035C" w14:paraId="227FF1AE" w14:textId="30F35976">
    <w:pPr>
      <w:pStyle w:val="Footer"/>
      <w:rPr>
        <w:rFonts w:ascii="Aptos" w:hAnsi="Aptos"/>
        <w:color w:val="000000" w:themeColor="text1"/>
        <w:sz w:val="16"/>
        <w:szCs w:val="16"/>
      </w:rPr>
    </w:pPr>
    <w:r w:rsidRPr="00494A00">
      <w:rPr>
        <w:rFonts w:ascii="Aptos" w:hAnsi="Aptos"/>
        <w:color w:val="000000" w:themeColor="text1"/>
        <w:sz w:val="16"/>
        <w:szCs w:val="16"/>
      </w:rPr>
      <w:t>Projekta kopējās attiecināmās izmaksas ir 1 758 911 EUR, no kurām 1 495 074 EUR ir Eiropas Sociālā fonda Plus finansējums, bet 263 837 EUR – valsts budžeta līdzfinansējums.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56E4" w:rsidP="001C772C" w:rsidRDefault="008B56E4" w14:paraId="2549140C" w14:textId="77777777">
      <w:pPr>
        <w:spacing w:after="0" w:line="240" w:lineRule="auto"/>
      </w:pPr>
      <w:r>
        <w:separator/>
      </w:r>
    </w:p>
  </w:footnote>
  <w:footnote w:type="continuationSeparator" w:id="0">
    <w:p w:rsidR="008B56E4" w:rsidP="001C772C" w:rsidRDefault="008B56E4" w14:paraId="4143C2CE" w14:textId="77777777">
      <w:pPr>
        <w:spacing w:after="0" w:line="240" w:lineRule="auto"/>
      </w:pPr>
      <w:r>
        <w:continuationSeparator/>
      </w:r>
    </w:p>
  </w:footnote>
  <w:footnote w:type="continuationNotice" w:id="1">
    <w:p w:rsidR="008B56E4" w:rsidRDefault="008B56E4" w14:paraId="789AF5F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770"/>
      <w:gridCol w:w="2770"/>
      <w:gridCol w:w="2770"/>
    </w:tblGrid>
    <w:tr w:rsidR="771B035C" w:rsidTr="771B035C" w14:paraId="13259DE3" w14:textId="77777777">
      <w:trPr>
        <w:trHeight w:val="300"/>
      </w:trPr>
      <w:tc>
        <w:tcPr>
          <w:tcW w:w="2770" w:type="dxa"/>
        </w:tcPr>
        <w:p w:rsidR="771B035C" w:rsidP="771B035C" w:rsidRDefault="771B035C" w14:paraId="04036BBD" w14:textId="27604361">
          <w:pPr>
            <w:pStyle w:val="Header"/>
            <w:ind w:left="-115"/>
          </w:pPr>
        </w:p>
      </w:tc>
      <w:tc>
        <w:tcPr>
          <w:tcW w:w="2770" w:type="dxa"/>
        </w:tcPr>
        <w:p w:rsidR="771B035C" w:rsidP="771B035C" w:rsidRDefault="771B035C" w14:paraId="00B15C7E" w14:textId="7C5C8DCB">
          <w:pPr>
            <w:pStyle w:val="Header"/>
            <w:jc w:val="center"/>
          </w:pPr>
        </w:p>
      </w:tc>
      <w:tc>
        <w:tcPr>
          <w:tcW w:w="2770" w:type="dxa"/>
        </w:tcPr>
        <w:p w:rsidR="771B035C" w:rsidP="771B035C" w:rsidRDefault="771B035C" w14:paraId="53579B62" w14:textId="5522B431">
          <w:pPr>
            <w:pStyle w:val="Header"/>
            <w:ind w:right="-115"/>
            <w:jc w:val="right"/>
          </w:pPr>
        </w:p>
      </w:tc>
    </w:tr>
  </w:tbl>
  <w:p w:rsidR="771B035C" w:rsidP="771B035C" w:rsidRDefault="771B035C" w14:paraId="47E682F8" w14:textId="1C5C26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772C" w:rsidP="001C772C" w:rsidRDefault="001C772C" w14:paraId="60EA94A5" w14:textId="5729A262">
    <w:pPr>
      <w:pStyle w:val="Header"/>
      <w:tabs>
        <w:tab w:val="clear" w:pos="4153"/>
        <w:tab w:val="left" w:pos="463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61D81"/>
    <w:multiLevelType w:val="multilevel"/>
    <w:tmpl w:val="16761B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31651D67"/>
    <w:multiLevelType w:val="hybridMultilevel"/>
    <w:tmpl w:val="43A0C670"/>
    <w:lvl w:ilvl="0" w:tplc="961296F8">
      <w:numFmt w:val="bullet"/>
      <w:lvlText w:val="-"/>
      <w:lvlJc w:val="left"/>
      <w:pPr>
        <w:ind w:left="720" w:hanging="360"/>
      </w:pPr>
      <w:rPr>
        <w:rFonts w:hint="default" w:ascii="Cambria" w:hAnsi="Cambria" w:eastAsia="Times New Roman" w:cs="Calibri"/>
      </w:rPr>
    </w:lvl>
    <w:lvl w:ilvl="1" w:tplc="04260003">
      <w:start w:val="1"/>
      <w:numFmt w:val="bullet"/>
      <w:lvlText w:val="o"/>
      <w:lvlJc w:val="left"/>
      <w:pPr>
        <w:ind w:left="1440" w:hanging="360"/>
      </w:pPr>
      <w:rPr>
        <w:rFonts w:hint="default" w:ascii="Courier New" w:hAnsi="Courier New" w:cs="Courier New"/>
      </w:rPr>
    </w:lvl>
    <w:lvl w:ilvl="2" w:tplc="04260005">
      <w:start w:val="1"/>
      <w:numFmt w:val="bullet"/>
      <w:lvlText w:val=""/>
      <w:lvlJc w:val="left"/>
      <w:pPr>
        <w:ind w:left="2160" w:hanging="360"/>
      </w:pPr>
      <w:rPr>
        <w:rFonts w:hint="default" w:ascii="Wingdings" w:hAnsi="Wingdings"/>
      </w:rPr>
    </w:lvl>
    <w:lvl w:ilvl="3" w:tplc="04260001">
      <w:start w:val="1"/>
      <w:numFmt w:val="bullet"/>
      <w:lvlText w:val=""/>
      <w:lvlJc w:val="left"/>
      <w:pPr>
        <w:ind w:left="2880" w:hanging="360"/>
      </w:pPr>
      <w:rPr>
        <w:rFonts w:hint="default" w:ascii="Symbol" w:hAnsi="Symbol"/>
      </w:rPr>
    </w:lvl>
    <w:lvl w:ilvl="4" w:tplc="04260003">
      <w:start w:val="1"/>
      <w:numFmt w:val="bullet"/>
      <w:lvlText w:val="o"/>
      <w:lvlJc w:val="left"/>
      <w:pPr>
        <w:ind w:left="3600" w:hanging="360"/>
      </w:pPr>
      <w:rPr>
        <w:rFonts w:hint="default" w:ascii="Courier New" w:hAnsi="Courier New" w:cs="Courier New"/>
      </w:rPr>
    </w:lvl>
    <w:lvl w:ilvl="5" w:tplc="04260005">
      <w:start w:val="1"/>
      <w:numFmt w:val="bullet"/>
      <w:lvlText w:val=""/>
      <w:lvlJc w:val="left"/>
      <w:pPr>
        <w:ind w:left="4320" w:hanging="360"/>
      </w:pPr>
      <w:rPr>
        <w:rFonts w:hint="default" w:ascii="Wingdings" w:hAnsi="Wingdings"/>
      </w:rPr>
    </w:lvl>
    <w:lvl w:ilvl="6" w:tplc="04260001">
      <w:start w:val="1"/>
      <w:numFmt w:val="bullet"/>
      <w:lvlText w:val=""/>
      <w:lvlJc w:val="left"/>
      <w:pPr>
        <w:ind w:left="5040" w:hanging="360"/>
      </w:pPr>
      <w:rPr>
        <w:rFonts w:hint="default" w:ascii="Symbol" w:hAnsi="Symbol"/>
      </w:rPr>
    </w:lvl>
    <w:lvl w:ilvl="7" w:tplc="04260003">
      <w:start w:val="1"/>
      <w:numFmt w:val="bullet"/>
      <w:lvlText w:val="o"/>
      <w:lvlJc w:val="left"/>
      <w:pPr>
        <w:ind w:left="5760" w:hanging="360"/>
      </w:pPr>
      <w:rPr>
        <w:rFonts w:hint="default" w:ascii="Courier New" w:hAnsi="Courier New" w:cs="Courier New"/>
      </w:rPr>
    </w:lvl>
    <w:lvl w:ilvl="8" w:tplc="04260005">
      <w:start w:val="1"/>
      <w:numFmt w:val="bullet"/>
      <w:lvlText w:val=""/>
      <w:lvlJc w:val="left"/>
      <w:pPr>
        <w:ind w:left="6480" w:hanging="360"/>
      </w:pPr>
      <w:rPr>
        <w:rFonts w:hint="default" w:ascii="Wingdings" w:hAnsi="Wingdings"/>
      </w:rPr>
    </w:lvl>
  </w:abstractNum>
  <w:abstractNum w:abstractNumId="2" w15:restartNumberingAfterBreak="0">
    <w:nsid w:val="431F4B2E"/>
    <w:multiLevelType w:val="hybridMultilevel"/>
    <w:tmpl w:val="3D52DBC6"/>
    <w:lvl w:ilvl="0" w:tplc="54C468F6">
      <w:numFmt w:val="bullet"/>
      <w:lvlText w:val="-"/>
      <w:lvlJc w:val="left"/>
      <w:pPr>
        <w:ind w:left="1800" w:hanging="360"/>
      </w:pPr>
      <w:rPr>
        <w:rFonts w:hint="default" w:ascii="Times New Roman" w:hAnsi="Times New Roman" w:eastAsia="Times New Roman" w:cs="Times New Roman"/>
      </w:rPr>
    </w:lvl>
    <w:lvl w:ilvl="1" w:tplc="04260003">
      <w:start w:val="1"/>
      <w:numFmt w:val="bullet"/>
      <w:lvlText w:val="o"/>
      <w:lvlJc w:val="left"/>
      <w:pPr>
        <w:ind w:left="2520" w:hanging="360"/>
      </w:pPr>
      <w:rPr>
        <w:rFonts w:hint="default" w:ascii="Courier New" w:hAnsi="Courier New" w:cs="Courier New"/>
      </w:rPr>
    </w:lvl>
    <w:lvl w:ilvl="2" w:tplc="04260005" w:tentative="1">
      <w:start w:val="1"/>
      <w:numFmt w:val="bullet"/>
      <w:lvlText w:val=""/>
      <w:lvlJc w:val="left"/>
      <w:pPr>
        <w:ind w:left="3240" w:hanging="360"/>
      </w:pPr>
      <w:rPr>
        <w:rFonts w:hint="default" w:ascii="Wingdings" w:hAnsi="Wingdings"/>
      </w:rPr>
    </w:lvl>
    <w:lvl w:ilvl="3" w:tplc="04260001" w:tentative="1">
      <w:start w:val="1"/>
      <w:numFmt w:val="bullet"/>
      <w:lvlText w:val=""/>
      <w:lvlJc w:val="left"/>
      <w:pPr>
        <w:ind w:left="3960" w:hanging="360"/>
      </w:pPr>
      <w:rPr>
        <w:rFonts w:hint="default" w:ascii="Symbol" w:hAnsi="Symbol"/>
      </w:rPr>
    </w:lvl>
    <w:lvl w:ilvl="4" w:tplc="04260003" w:tentative="1">
      <w:start w:val="1"/>
      <w:numFmt w:val="bullet"/>
      <w:lvlText w:val="o"/>
      <w:lvlJc w:val="left"/>
      <w:pPr>
        <w:ind w:left="4680" w:hanging="360"/>
      </w:pPr>
      <w:rPr>
        <w:rFonts w:hint="default" w:ascii="Courier New" w:hAnsi="Courier New" w:cs="Courier New"/>
      </w:rPr>
    </w:lvl>
    <w:lvl w:ilvl="5" w:tplc="04260005" w:tentative="1">
      <w:start w:val="1"/>
      <w:numFmt w:val="bullet"/>
      <w:lvlText w:val=""/>
      <w:lvlJc w:val="left"/>
      <w:pPr>
        <w:ind w:left="5400" w:hanging="360"/>
      </w:pPr>
      <w:rPr>
        <w:rFonts w:hint="default" w:ascii="Wingdings" w:hAnsi="Wingdings"/>
      </w:rPr>
    </w:lvl>
    <w:lvl w:ilvl="6" w:tplc="04260001" w:tentative="1">
      <w:start w:val="1"/>
      <w:numFmt w:val="bullet"/>
      <w:lvlText w:val=""/>
      <w:lvlJc w:val="left"/>
      <w:pPr>
        <w:ind w:left="6120" w:hanging="360"/>
      </w:pPr>
      <w:rPr>
        <w:rFonts w:hint="default" w:ascii="Symbol" w:hAnsi="Symbol"/>
      </w:rPr>
    </w:lvl>
    <w:lvl w:ilvl="7" w:tplc="04260003" w:tentative="1">
      <w:start w:val="1"/>
      <w:numFmt w:val="bullet"/>
      <w:lvlText w:val="o"/>
      <w:lvlJc w:val="left"/>
      <w:pPr>
        <w:ind w:left="6840" w:hanging="360"/>
      </w:pPr>
      <w:rPr>
        <w:rFonts w:hint="default" w:ascii="Courier New" w:hAnsi="Courier New" w:cs="Courier New"/>
      </w:rPr>
    </w:lvl>
    <w:lvl w:ilvl="8" w:tplc="04260005" w:tentative="1">
      <w:start w:val="1"/>
      <w:numFmt w:val="bullet"/>
      <w:lvlText w:val=""/>
      <w:lvlJc w:val="left"/>
      <w:pPr>
        <w:ind w:left="7560" w:hanging="360"/>
      </w:pPr>
      <w:rPr>
        <w:rFonts w:hint="default" w:ascii="Wingdings" w:hAnsi="Wingdings"/>
      </w:rPr>
    </w:lvl>
  </w:abstractNum>
  <w:abstractNum w:abstractNumId="3" w15:restartNumberingAfterBreak="0">
    <w:nsid w:val="4369439A"/>
    <w:multiLevelType w:val="hybridMultilevel"/>
    <w:tmpl w:val="4BAC5682"/>
    <w:lvl w:ilvl="0" w:tplc="4908494C">
      <w:start w:val="1"/>
      <w:numFmt w:val="bullet"/>
      <w:lvlText w:val="•"/>
      <w:lvlJc w:val="left"/>
      <w:pPr>
        <w:tabs>
          <w:tab w:val="num" w:pos="720"/>
        </w:tabs>
        <w:ind w:left="720" w:hanging="360"/>
      </w:pPr>
      <w:rPr>
        <w:rFonts w:hint="default" w:ascii="Arial" w:hAnsi="Arial"/>
      </w:rPr>
    </w:lvl>
    <w:lvl w:ilvl="1" w:tplc="794E4A42" w:tentative="1">
      <w:start w:val="1"/>
      <w:numFmt w:val="bullet"/>
      <w:lvlText w:val="•"/>
      <w:lvlJc w:val="left"/>
      <w:pPr>
        <w:tabs>
          <w:tab w:val="num" w:pos="1440"/>
        </w:tabs>
        <w:ind w:left="1440" w:hanging="360"/>
      </w:pPr>
      <w:rPr>
        <w:rFonts w:hint="default" w:ascii="Arial" w:hAnsi="Arial"/>
      </w:rPr>
    </w:lvl>
    <w:lvl w:ilvl="2" w:tplc="33F00010" w:tentative="1">
      <w:start w:val="1"/>
      <w:numFmt w:val="bullet"/>
      <w:lvlText w:val="•"/>
      <w:lvlJc w:val="left"/>
      <w:pPr>
        <w:tabs>
          <w:tab w:val="num" w:pos="2160"/>
        </w:tabs>
        <w:ind w:left="2160" w:hanging="360"/>
      </w:pPr>
      <w:rPr>
        <w:rFonts w:hint="default" w:ascii="Arial" w:hAnsi="Arial"/>
      </w:rPr>
    </w:lvl>
    <w:lvl w:ilvl="3" w:tplc="9F1EB08C" w:tentative="1">
      <w:start w:val="1"/>
      <w:numFmt w:val="bullet"/>
      <w:lvlText w:val="•"/>
      <w:lvlJc w:val="left"/>
      <w:pPr>
        <w:tabs>
          <w:tab w:val="num" w:pos="2880"/>
        </w:tabs>
        <w:ind w:left="2880" w:hanging="360"/>
      </w:pPr>
      <w:rPr>
        <w:rFonts w:hint="default" w:ascii="Arial" w:hAnsi="Arial"/>
      </w:rPr>
    </w:lvl>
    <w:lvl w:ilvl="4" w:tplc="8EDE4F3E" w:tentative="1">
      <w:start w:val="1"/>
      <w:numFmt w:val="bullet"/>
      <w:lvlText w:val="•"/>
      <w:lvlJc w:val="left"/>
      <w:pPr>
        <w:tabs>
          <w:tab w:val="num" w:pos="3600"/>
        </w:tabs>
        <w:ind w:left="3600" w:hanging="360"/>
      </w:pPr>
      <w:rPr>
        <w:rFonts w:hint="default" w:ascii="Arial" w:hAnsi="Arial"/>
      </w:rPr>
    </w:lvl>
    <w:lvl w:ilvl="5" w:tplc="65DE5B64" w:tentative="1">
      <w:start w:val="1"/>
      <w:numFmt w:val="bullet"/>
      <w:lvlText w:val="•"/>
      <w:lvlJc w:val="left"/>
      <w:pPr>
        <w:tabs>
          <w:tab w:val="num" w:pos="4320"/>
        </w:tabs>
        <w:ind w:left="4320" w:hanging="360"/>
      </w:pPr>
      <w:rPr>
        <w:rFonts w:hint="default" w:ascii="Arial" w:hAnsi="Arial"/>
      </w:rPr>
    </w:lvl>
    <w:lvl w:ilvl="6" w:tplc="9AD2CEFE" w:tentative="1">
      <w:start w:val="1"/>
      <w:numFmt w:val="bullet"/>
      <w:lvlText w:val="•"/>
      <w:lvlJc w:val="left"/>
      <w:pPr>
        <w:tabs>
          <w:tab w:val="num" w:pos="5040"/>
        </w:tabs>
        <w:ind w:left="5040" w:hanging="360"/>
      </w:pPr>
      <w:rPr>
        <w:rFonts w:hint="default" w:ascii="Arial" w:hAnsi="Arial"/>
      </w:rPr>
    </w:lvl>
    <w:lvl w:ilvl="7" w:tplc="67409794" w:tentative="1">
      <w:start w:val="1"/>
      <w:numFmt w:val="bullet"/>
      <w:lvlText w:val="•"/>
      <w:lvlJc w:val="left"/>
      <w:pPr>
        <w:tabs>
          <w:tab w:val="num" w:pos="5760"/>
        </w:tabs>
        <w:ind w:left="5760" w:hanging="360"/>
      </w:pPr>
      <w:rPr>
        <w:rFonts w:hint="default" w:ascii="Arial" w:hAnsi="Arial"/>
      </w:rPr>
    </w:lvl>
    <w:lvl w:ilvl="8" w:tplc="B45A851C" w:tentative="1">
      <w:start w:val="1"/>
      <w:numFmt w:val="bullet"/>
      <w:lvlText w:val="•"/>
      <w:lvlJc w:val="left"/>
      <w:pPr>
        <w:tabs>
          <w:tab w:val="num" w:pos="6480"/>
        </w:tabs>
        <w:ind w:left="6480" w:hanging="360"/>
      </w:pPr>
      <w:rPr>
        <w:rFonts w:hint="default" w:ascii="Arial" w:hAnsi="Arial"/>
      </w:rPr>
    </w:lvl>
  </w:abstractNum>
  <w:abstractNum w:abstractNumId="4" w15:restartNumberingAfterBreak="0">
    <w:nsid w:val="45952BF2"/>
    <w:multiLevelType w:val="hybridMultilevel"/>
    <w:tmpl w:val="00F056AA"/>
    <w:lvl w:ilvl="0" w:tplc="31362C18">
      <w:start w:val="1"/>
      <w:numFmt w:val="bullet"/>
      <w:lvlText w:val=""/>
      <w:lvlJc w:val="left"/>
      <w:pPr>
        <w:ind w:left="720" w:hanging="360"/>
      </w:pPr>
      <w:rPr>
        <w:rFonts w:hint="default" w:ascii="Symbol" w:hAnsi="Symbol"/>
      </w:rPr>
    </w:lvl>
    <w:lvl w:ilvl="1" w:tplc="1E2828FC">
      <w:start w:val="1"/>
      <w:numFmt w:val="bullet"/>
      <w:lvlText w:val="o"/>
      <w:lvlJc w:val="left"/>
      <w:pPr>
        <w:ind w:left="1440" w:hanging="360"/>
      </w:pPr>
      <w:rPr>
        <w:rFonts w:hint="default" w:ascii="Courier New" w:hAnsi="Courier New"/>
      </w:rPr>
    </w:lvl>
    <w:lvl w:ilvl="2" w:tplc="AAB8F25A">
      <w:start w:val="1"/>
      <w:numFmt w:val="bullet"/>
      <w:lvlText w:val=""/>
      <w:lvlJc w:val="left"/>
      <w:pPr>
        <w:ind w:left="2160" w:hanging="360"/>
      </w:pPr>
      <w:rPr>
        <w:rFonts w:hint="default" w:ascii="Wingdings" w:hAnsi="Wingdings"/>
      </w:rPr>
    </w:lvl>
    <w:lvl w:ilvl="3" w:tplc="097C332A">
      <w:start w:val="1"/>
      <w:numFmt w:val="bullet"/>
      <w:lvlText w:val=""/>
      <w:lvlJc w:val="left"/>
      <w:pPr>
        <w:ind w:left="2880" w:hanging="360"/>
      </w:pPr>
      <w:rPr>
        <w:rFonts w:hint="default" w:ascii="Symbol" w:hAnsi="Symbol"/>
      </w:rPr>
    </w:lvl>
    <w:lvl w:ilvl="4" w:tplc="60D43812">
      <w:start w:val="1"/>
      <w:numFmt w:val="bullet"/>
      <w:lvlText w:val="o"/>
      <w:lvlJc w:val="left"/>
      <w:pPr>
        <w:ind w:left="3600" w:hanging="360"/>
      </w:pPr>
      <w:rPr>
        <w:rFonts w:hint="default" w:ascii="Courier New" w:hAnsi="Courier New"/>
      </w:rPr>
    </w:lvl>
    <w:lvl w:ilvl="5" w:tplc="6524A45C">
      <w:start w:val="1"/>
      <w:numFmt w:val="bullet"/>
      <w:lvlText w:val=""/>
      <w:lvlJc w:val="left"/>
      <w:pPr>
        <w:ind w:left="4320" w:hanging="360"/>
      </w:pPr>
      <w:rPr>
        <w:rFonts w:hint="default" w:ascii="Wingdings" w:hAnsi="Wingdings"/>
      </w:rPr>
    </w:lvl>
    <w:lvl w:ilvl="6" w:tplc="C5B2CDE8">
      <w:start w:val="1"/>
      <w:numFmt w:val="bullet"/>
      <w:lvlText w:val=""/>
      <w:lvlJc w:val="left"/>
      <w:pPr>
        <w:ind w:left="5040" w:hanging="360"/>
      </w:pPr>
      <w:rPr>
        <w:rFonts w:hint="default" w:ascii="Symbol" w:hAnsi="Symbol"/>
      </w:rPr>
    </w:lvl>
    <w:lvl w:ilvl="7" w:tplc="B5FAD402">
      <w:start w:val="1"/>
      <w:numFmt w:val="bullet"/>
      <w:lvlText w:val="o"/>
      <w:lvlJc w:val="left"/>
      <w:pPr>
        <w:ind w:left="5760" w:hanging="360"/>
      </w:pPr>
      <w:rPr>
        <w:rFonts w:hint="default" w:ascii="Courier New" w:hAnsi="Courier New"/>
      </w:rPr>
    </w:lvl>
    <w:lvl w:ilvl="8" w:tplc="EB1C292C">
      <w:start w:val="1"/>
      <w:numFmt w:val="bullet"/>
      <w:lvlText w:val=""/>
      <w:lvlJc w:val="left"/>
      <w:pPr>
        <w:ind w:left="6480" w:hanging="360"/>
      </w:pPr>
      <w:rPr>
        <w:rFonts w:hint="default" w:ascii="Wingdings" w:hAnsi="Wingdings"/>
      </w:rPr>
    </w:lvl>
  </w:abstractNum>
  <w:abstractNum w:abstractNumId="5" w15:restartNumberingAfterBreak="0">
    <w:nsid w:val="565545CB"/>
    <w:multiLevelType w:val="hybridMultilevel"/>
    <w:tmpl w:val="ADD675C2"/>
    <w:lvl w:ilvl="0" w:tplc="06567708">
      <w:start w:val="1"/>
      <w:numFmt w:val="bullet"/>
      <w:lvlText w:val=""/>
      <w:lvlJc w:val="left"/>
      <w:pPr>
        <w:ind w:left="720" w:hanging="360"/>
      </w:pPr>
      <w:rPr>
        <w:rFonts w:hint="default" w:ascii="Symbol" w:hAnsi="Symbol"/>
      </w:rPr>
    </w:lvl>
    <w:lvl w:ilvl="1" w:tplc="DB947A10">
      <w:start w:val="1"/>
      <w:numFmt w:val="bullet"/>
      <w:lvlText w:val="o"/>
      <w:lvlJc w:val="left"/>
      <w:pPr>
        <w:ind w:left="1440" w:hanging="360"/>
      </w:pPr>
      <w:rPr>
        <w:rFonts w:hint="default" w:ascii="Courier New" w:hAnsi="Courier New"/>
      </w:rPr>
    </w:lvl>
    <w:lvl w:ilvl="2" w:tplc="204C56EC">
      <w:start w:val="1"/>
      <w:numFmt w:val="bullet"/>
      <w:lvlText w:val=""/>
      <w:lvlJc w:val="left"/>
      <w:pPr>
        <w:ind w:left="2160" w:hanging="360"/>
      </w:pPr>
      <w:rPr>
        <w:rFonts w:hint="default" w:ascii="Wingdings" w:hAnsi="Wingdings"/>
      </w:rPr>
    </w:lvl>
    <w:lvl w:ilvl="3" w:tplc="0C4AB684">
      <w:start w:val="1"/>
      <w:numFmt w:val="bullet"/>
      <w:lvlText w:val=""/>
      <w:lvlJc w:val="left"/>
      <w:pPr>
        <w:ind w:left="2880" w:hanging="360"/>
      </w:pPr>
      <w:rPr>
        <w:rFonts w:hint="default" w:ascii="Symbol" w:hAnsi="Symbol"/>
      </w:rPr>
    </w:lvl>
    <w:lvl w:ilvl="4" w:tplc="61FA22C4">
      <w:start w:val="1"/>
      <w:numFmt w:val="bullet"/>
      <w:lvlText w:val="o"/>
      <w:lvlJc w:val="left"/>
      <w:pPr>
        <w:ind w:left="3600" w:hanging="360"/>
      </w:pPr>
      <w:rPr>
        <w:rFonts w:hint="default" w:ascii="Courier New" w:hAnsi="Courier New"/>
      </w:rPr>
    </w:lvl>
    <w:lvl w:ilvl="5" w:tplc="36582E1A">
      <w:start w:val="1"/>
      <w:numFmt w:val="bullet"/>
      <w:lvlText w:val=""/>
      <w:lvlJc w:val="left"/>
      <w:pPr>
        <w:ind w:left="4320" w:hanging="360"/>
      </w:pPr>
      <w:rPr>
        <w:rFonts w:hint="default" w:ascii="Wingdings" w:hAnsi="Wingdings"/>
      </w:rPr>
    </w:lvl>
    <w:lvl w:ilvl="6" w:tplc="E0441780">
      <w:start w:val="1"/>
      <w:numFmt w:val="bullet"/>
      <w:lvlText w:val=""/>
      <w:lvlJc w:val="left"/>
      <w:pPr>
        <w:ind w:left="5040" w:hanging="360"/>
      </w:pPr>
      <w:rPr>
        <w:rFonts w:hint="default" w:ascii="Symbol" w:hAnsi="Symbol"/>
      </w:rPr>
    </w:lvl>
    <w:lvl w:ilvl="7" w:tplc="FAD8F472">
      <w:start w:val="1"/>
      <w:numFmt w:val="bullet"/>
      <w:lvlText w:val="o"/>
      <w:lvlJc w:val="left"/>
      <w:pPr>
        <w:ind w:left="5760" w:hanging="360"/>
      </w:pPr>
      <w:rPr>
        <w:rFonts w:hint="default" w:ascii="Courier New" w:hAnsi="Courier New"/>
      </w:rPr>
    </w:lvl>
    <w:lvl w:ilvl="8" w:tplc="71D68CFC">
      <w:start w:val="1"/>
      <w:numFmt w:val="bullet"/>
      <w:lvlText w:val=""/>
      <w:lvlJc w:val="left"/>
      <w:pPr>
        <w:ind w:left="6480" w:hanging="360"/>
      </w:pPr>
      <w:rPr>
        <w:rFonts w:hint="default" w:ascii="Wingdings" w:hAnsi="Wingdings"/>
      </w:rPr>
    </w:lvl>
  </w:abstractNum>
  <w:abstractNum w:abstractNumId="6" w15:restartNumberingAfterBreak="0">
    <w:nsid w:val="5A88568F"/>
    <w:multiLevelType w:val="multilevel"/>
    <w:tmpl w:val="B5842700"/>
    <w:styleLink w:val="WW8Num5"/>
    <w:lvl w:ilvl="0">
      <w:start w:val="6"/>
      <w:numFmt w:val="decimal"/>
      <w:lvlText w:val="%1."/>
      <w:lvlJc w:val="left"/>
      <w:pPr>
        <w:ind w:left="540" w:hanging="540"/>
      </w:pPr>
      <w:rPr>
        <w:rFonts w:ascii="Arial Narrow" w:hAnsi="Arial Narrow" w:cs="Arial Narrow"/>
        <w:bCs/>
        <w:sz w:val="24"/>
        <w:szCs w:val="24"/>
        <w:lang w:val="lv-LV"/>
      </w:rPr>
    </w:lvl>
    <w:lvl w:ilvl="1">
      <w:start w:val="1"/>
      <w:numFmt w:val="decimal"/>
      <w:lvlText w:val="%1.%2."/>
      <w:lvlJc w:val="left"/>
      <w:pPr>
        <w:ind w:left="682" w:hanging="540"/>
      </w:pPr>
      <w:rPr>
        <w:b w:val="0"/>
      </w:rPr>
    </w:lvl>
    <w:lvl w:ilvl="2">
      <w:start w:val="1"/>
      <w:numFmt w:val="decimal"/>
      <w:lvlText w:val="%1.%2.%3."/>
      <w:lvlJc w:val="left"/>
      <w:pPr>
        <w:ind w:left="1288" w:hanging="720"/>
      </w:pPr>
      <w:rPr>
        <w:rFonts w:ascii="Arial Narrow" w:hAnsi="Arial Narrow" w:cs="Arial Narrow"/>
        <w:bCs/>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7" w15:restartNumberingAfterBreak="0">
    <w:nsid w:val="7A8052CD"/>
    <w:multiLevelType w:val="multilevel"/>
    <w:tmpl w:val="B04009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7DC419C0"/>
    <w:multiLevelType w:val="hybridMultilevel"/>
    <w:tmpl w:val="FFFFFFFF"/>
    <w:lvl w:ilvl="0" w:tplc="9E4C5234">
      <w:start w:val="1"/>
      <w:numFmt w:val="bullet"/>
      <w:lvlText w:val=""/>
      <w:lvlJc w:val="left"/>
      <w:pPr>
        <w:ind w:left="720" w:hanging="360"/>
      </w:pPr>
      <w:rPr>
        <w:rFonts w:hint="default" w:ascii="Symbol" w:hAnsi="Symbol"/>
      </w:rPr>
    </w:lvl>
    <w:lvl w:ilvl="1" w:tplc="147A12FE">
      <w:start w:val="1"/>
      <w:numFmt w:val="bullet"/>
      <w:lvlText w:val="o"/>
      <w:lvlJc w:val="left"/>
      <w:pPr>
        <w:ind w:left="1440" w:hanging="360"/>
      </w:pPr>
      <w:rPr>
        <w:rFonts w:hint="default" w:ascii="Courier New" w:hAnsi="Courier New"/>
      </w:rPr>
    </w:lvl>
    <w:lvl w:ilvl="2" w:tplc="D7289456">
      <w:start w:val="1"/>
      <w:numFmt w:val="bullet"/>
      <w:lvlText w:val=""/>
      <w:lvlJc w:val="left"/>
      <w:pPr>
        <w:ind w:left="2160" w:hanging="360"/>
      </w:pPr>
      <w:rPr>
        <w:rFonts w:hint="default" w:ascii="Wingdings" w:hAnsi="Wingdings"/>
      </w:rPr>
    </w:lvl>
    <w:lvl w:ilvl="3" w:tplc="0F78C7C8">
      <w:start w:val="1"/>
      <w:numFmt w:val="bullet"/>
      <w:lvlText w:val=""/>
      <w:lvlJc w:val="left"/>
      <w:pPr>
        <w:ind w:left="2880" w:hanging="360"/>
      </w:pPr>
      <w:rPr>
        <w:rFonts w:hint="default" w:ascii="Symbol" w:hAnsi="Symbol"/>
      </w:rPr>
    </w:lvl>
    <w:lvl w:ilvl="4" w:tplc="E05EF7C6">
      <w:start w:val="1"/>
      <w:numFmt w:val="bullet"/>
      <w:lvlText w:val="o"/>
      <w:lvlJc w:val="left"/>
      <w:pPr>
        <w:ind w:left="3600" w:hanging="360"/>
      </w:pPr>
      <w:rPr>
        <w:rFonts w:hint="default" w:ascii="Courier New" w:hAnsi="Courier New"/>
      </w:rPr>
    </w:lvl>
    <w:lvl w:ilvl="5" w:tplc="31F628A6">
      <w:start w:val="1"/>
      <w:numFmt w:val="bullet"/>
      <w:lvlText w:val=""/>
      <w:lvlJc w:val="left"/>
      <w:pPr>
        <w:ind w:left="4320" w:hanging="360"/>
      </w:pPr>
      <w:rPr>
        <w:rFonts w:hint="default" w:ascii="Wingdings" w:hAnsi="Wingdings"/>
      </w:rPr>
    </w:lvl>
    <w:lvl w:ilvl="6" w:tplc="B88A0D1C">
      <w:start w:val="1"/>
      <w:numFmt w:val="bullet"/>
      <w:lvlText w:val=""/>
      <w:lvlJc w:val="left"/>
      <w:pPr>
        <w:ind w:left="5040" w:hanging="360"/>
      </w:pPr>
      <w:rPr>
        <w:rFonts w:hint="default" w:ascii="Symbol" w:hAnsi="Symbol"/>
      </w:rPr>
    </w:lvl>
    <w:lvl w:ilvl="7" w:tplc="44E2F306">
      <w:start w:val="1"/>
      <w:numFmt w:val="bullet"/>
      <w:lvlText w:val="o"/>
      <w:lvlJc w:val="left"/>
      <w:pPr>
        <w:ind w:left="5760" w:hanging="360"/>
      </w:pPr>
      <w:rPr>
        <w:rFonts w:hint="default" w:ascii="Courier New" w:hAnsi="Courier New"/>
      </w:rPr>
    </w:lvl>
    <w:lvl w:ilvl="8" w:tplc="D196E68E">
      <w:start w:val="1"/>
      <w:numFmt w:val="bullet"/>
      <w:lvlText w:val=""/>
      <w:lvlJc w:val="left"/>
      <w:pPr>
        <w:ind w:left="6480" w:hanging="360"/>
      </w:pPr>
      <w:rPr>
        <w:rFonts w:hint="default" w:ascii="Wingdings" w:hAnsi="Wingdings"/>
      </w:rPr>
    </w:lvl>
  </w:abstractNum>
  <w:abstractNum w:abstractNumId="9" w15:restartNumberingAfterBreak="0">
    <w:nsid w:val="7E99A792"/>
    <w:multiLevelType w:val="hybridMultilevel"/>
    <w:tmpl w:val="CDD64312"/>
    <w:lvl w:ilvl="0" w:tplc="600C43BA">
      <w:start w:val="1"/>
      <w:numFmt w:val="bullet"/>
      <w:lvlText w:val=""/>
      <w:lvlJc w:val="left"/>
      <w:pPr>
        <w:ind w:left="720" w:hanging="360"/>
      </w:pPr>
      <w:rPr>
        <w:rFonts w:hint="default" w:ascii="Symbol" w:hAnsi="Symbol"/>
      </w:rPr>
    </w:lvl>
    <w:lvl w:ilvl="1" w:tplc="9C54AA68">
      <w:start w:val="1"/>
      <w:numFmt w:val="bullet"/>
      <w:lvlText w:val="o"/>
      <w:lvlJc w:val="left"/>
      <w:pPr>
        <w:ind w:left="1440" w:hanging="360"/>
      </w:pPr>
      <w:rPr>
        <w:rFonts w:hint="default" w:ascii="Courier New" w:hAnsi="Courier New"/>
      </w:rPr>
    </w:lvl>
    <w:lvl w:ilvl="2" w:tplc="F154AE94">
      <w:start w:val="1"/>
      <w:numFmt w:val="bullet"/>
      <w:lvlText w:val=""/>
      <w:lvlJc w:val="left"/>
      <w:pPr>
        <w:ind w:left="2160" w:hanging="360"/>
      </w:pPr>
      <w:rPr>
        <w:rFonts w:hint="default" w:ascii="Wingdings" w:hAnsi="Wingdings"/>
      </w:rPr>
    </w:lvl>
    <w:lvl w:ilvl="3" w:tplc="1714D15E">
      <w:start w:val="1"/>
      <w:numFmt w:val="bullet"/>
      <w:lvlText w:val=""/>
      <w:lvlJc w:val="left"/>
      <w:pPr>
        <w:ind w:left="2880" w:hanging="360"/>
      </w:pPr>
      <w:rPr>
        <w:rFonts w:hint="default" w:ascii="Symbol" w:hAnsi="Symbol"/>
      </w:rPr>
    </w:lvl>
    <w:lvl w:ilvl="4" w:tplc="A2A070BE">
      <w:start w:val="1"/>
      <w:numFmt w:val="bullet"/>
      <w:lvlText w:val="o"/>
      <w:lvlJc w:val="left"/>
      <w:pPr>
        <w:ind w:left="3600" w:hanging="360"/>
      </w:pPr>
      <w:rPr>
        <w:rFonts w:hint="default" w:ascii="Courier New" w:hAnsi="Courier New"/>
      </w:rPr>
    </w:lvl>
    <w:lvl w:ilvl="5" w:tplc="8BC2256A">
      <w:start w:val="1"/>
      <w:numFmt w:val="bullet"/>
      <w:lvlText w:val=""/>
      <w:lvlJc w:val="left"/>
      <w:pPr>
        <w:ind w:left="4320" w:hanging="360"/>
      </w:pPr>
      <w:rPr>
        <w:rFonts w:hint="default" w:ascii="Wingdings" w:hAnsi="Wingdings"/>
      </w:rPr>
    </w:lvl>
    <w:lvl w:ilvl="6" w:tplc="E11C9F3A">
      <w:start w:val="1"/>
      <w:numFmt w:val="bullet"/>
      <w:lvlText w:val=""/>
      <w:lvlJc w:val="left"/>
      <w:pPr>
        <w:ind w:left="5040" w:hanging="360"/>
      </w:pPr>
      <w:rPr>
        <w:rFonts w:hint="default" w:ascii="Symbol" w:hAnsi="Symbol"/>
      </w:rPr>
    </w:lvl>
    <w:lvl w:ilvl="7" w:tplc="E18C4A76">
      <w:start w:val="1"/>
      <w:numFmt w:val="bullet"/>
      <w:lvlText w:val="o"/>
      <w:lvlJc w:val="left"/>
      <w:pPr>
        <w:ind w:left="5760" w:hanging="360"/>
      </w:pPr>
      <w:rPr>
        <w:rFonts w:hint="default" w:ascii="Courier New" w:hAnsi="Courier New"/>
      </w:rPr>
    </w:lvl>
    <w:lvl w:ilvl="8" w:tplc="2146F74A">
      <w:start w:val="1"/>
      <w:numFmt w:val="bullet"/>
      <w:lvlText w:val=""/>
      <w:lvlJc w:val="left"/>
      <w:pPr>
        <w:ind w:left="6480" w:hanging="360"/>
      </w:pPr>
      <w:rPr>
        <w:rFonts w:hint="default" w:ascii="Wingdings" w:hAnsi="Wingdings"/>
      </w:rPr>
    </w:lvl>
  </w:abstractNum>
  <w:num w:numId="1" w16cid:durableId="1798143382">
    <w:abstractNumId w:val="5"/>
  </w:num>
  <w:num w:numId="2" w16cid:durableId="1676692852">
    <w:abstractNumId w:val="9"/>
  </w:num>
  <w:num w:numId="3" w16cid:durableId="1811240884">
    <w:abstractNumId w:val="4"/>
  </w:num>
  <w:num w:numId="4" w16cid:durableId="1144545467">
    <w:abstractNumId w:val="8"/>
  </w:num>
  <w:num w:numId="5" w16cid:durableId="1224022487">
    <w:abstractNumId w:val="3"/>
  </w:num>
  <w:num w:numId="6" w16cid:durableId="339545715">
    <w:abstractNumId w:val="7"/>
  </w:num>
  <w:num w:numId="7" w16cid:durableId="1503934721">
    <w:abstractNumId w:val="0"/>
  </w:num>
  <w:num w:numId="8" w16cid:durableId="1050030244">
    <w:abstractNumId w:val="2"/>
  </w:num>
  <w:num w:numId="9" w16cid:durableId="1817261527">
    <w:abstractNumId w:val="6"/>
  </w:num>
  <w:num w:numId="10" w16cid:durableId="688260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A6"/>
    <w:rsid w:val="0000044F"/>
    <w:rsid w:val="000021E3"/>
    <w:rsid w:val="00003908"/>
    <w:rsid w:val="00004678"/>
    <w:rsid w:val="00004C1D"/>
    <w:rsid w:val="000059C2"/>
    <w:rsid w:val="00006052"/>
    <w:rsid w:val="00006079"/>
    <w:rsid w:val="0000639A"/>
    <w:rsid w:val="00006A7C"/>
    <w:rsid w:val="00006F02"/>
    <w:rsid w:val="000106A0"/>
    <w:rsid w:val="00010E9D"/>
    <w:rsid w:val="00011254"/>
    <w:rsid w:val="00011735"/>
    <w:rsid w:val="00011DD8"/>
    <w:rsid w:val="00013473"/>
    <w:rsid w:val="0001482F"/>
    <w:rsid w:val="0001490A"/>
    <w:rsid w:val="00015904"/>
    <w:rsid w:val="00016098"/>
    <w:rsid w:val="0001660A"/>
    <w:rsid w:val="0001685E"/>
    <w:rsid w:val="00017EFC"/>
    <w:rsid w:val="00020229"/>
    <w:rsid w:val="0002068F"/>
    <w:rsid w:val="000216A9"/>
    <w:rsid w:val="00022178"/>
    <w:rsid w:val="00022976"/>
    <w:rsid w:val="000230FC"/>
    <w:rsid w:val="0002345C"/>
    <w:rsid w:val="00024229"/>
    <w:rsid w:val="00024652"/>
    <w:rsid w:val="0002605D"/>
    <w:rsid w:val="0002616B"/>
    <w:rsid w:val="00026235"/>
    <w:rsid w:val="0002674B"/>
    <w:rsid w:val="0002699C"/>
    <w:rsid w:val="000269BE"/>
    <w:rsid w:val="00027488"/>
    <w:rsid w:val="00030EAD"/>
    <w:rsid w:val="00031624"/>
    <w:rsid w:val="00032D79"/>
    <w:rsid w:val="00033310"/>
    <w:rsid w:val="00033985"/>
    <w:rsid w:val="000346E3"/>
    <w:rsid w:val="00035AE4"/>
    <w:rsid w:val="0003769F"/>
    <w:rsid w:val="00037F1D"/>
    <w:rsid w:val="00040472"/>
    <w:rsid w:val="000405E6"/>
    <w:rsid w:val="000420AD"/>
    <w:rsid w:val="000425BD"/>
    <w:rsid w:val="000440D1"/>
    <w:rsid w:val="00045C46"/>
    <w:rsid w:val="00047753"/>
    <w:rsid w:val="000478C8"/>
    <w:rsid w:val="00047E1F"/>
    <w:rsid w:val="00051B19"/>
    <w:rsid w:val="00052BE1"/>
    <w:rsid w:val="000530AA"/>
    <w:rsid w:val="0005352C"/>
    <w:rsid w:val="000557C2"/>
    <w:rsid w:val="00055BF0"/>
    <w:rsid w:val="00055F18"/>
    <w:rsid w:val="000563B0"/>
    <w:rsid w:val="0005752D"/>
    <w:rsid w:val="00057F40"/>
    <w:rsid w:val="00060515"/>
    <w:rsid w:val="00062B0D"/>
    <w:rsid w:val="00063BD8"/>
    <w:rsid w:val="000641AF"/>
    <w:rsid w:val="00064812"/>
    <w:rsid w:val="00064D0A"/>
    <w:rsid w:val="00066357"/>
    <w:rsid w:val="000665F2"/>
    <w:rsid w:val="00066861"/>
    <w:rsid w:val="00066936"/>
    <w:rsid w:val="000669B4"/>
    <w:rsid w:val="0007012B"/>
    <w:rsid w:val="000701A6"/>
    <w:rsid w:val="0007035B"/>
    <w:rsid w:val="00070806"/>
    <w:rsid w:val="00070B60"/>
    <w:rsid w:val="00071994"/>
    <w:rsid w:val="0007203E"/>
    <w:rsid w:val="0007340C"/>
    <w:rsid w:val="000739E0"/>
    <w:rsid w:val="00075457"/>
    <w:rsid w:val="00075CE3"/>
    <w:rsid w:val="00076644"/>
    <w:rsid w:val="0007667D"/>
    <w:rsid w:val="00076855"/>
    <w:rsid w:val="00076B7F"/>
    <w:rsid w:val="00077B3F"/>
    <w:rsid w:val="0008057B"/>
    <w:rsid w:val="00080776"/>
    <w:rsid w:val="00080FBE"/>
    <w:rsid w:val="000812AB"/>
    <w:rsid w:val="00082FA8"/>
    <w:rsid w:val="0008304A"/>
    <w:rsid w:val="000838A8"/>
    <w:rsid w:val="00083ACE"/>
    <w:rsid w:val="00083C3A"/>
    <w:rsid w:val="00083CC5"/>
    <w:rsid w:val="0008506D"/>
    <w:rsid w:val="00085E37"/>
    <w:rsid w:val="00086474"/>
    <w:rsid w:val="000874B2"/>
    <w:rsid w:val="00087742"/>
    <w:rsid w:val="00090F8F"/>
    <w:rsid w:val="000916A7"/>
    <w:rsid w:val="00091735"/>
    <w:rsid w:val="00092634"/>
    <w:rsid w:val="0009328C"/>
    <w:rsid w:val="000934E6"/>
    <w:rsid w:val="00094493"/>
    <w:rsid w:val="00094FBA"/>
    <w:rsid w:val="00094FDD"/>
    <w:rsid w:val="000954D8"/>
    <w:rsid w:val="00095FF6"/>
    <w:rsid w:val="00096563"/>
    <w:rsid w:val="00096924"/>
    <w:rsid w:val="00096A73"/>
    <w:rsid w:val="00097FA2"/>
    <w:rsid w:val="000A004A"/>
    <w:rsid w:val="000A0F19"/>
    <w:rsid w:val="000A1C87"/>
    <w:rsid w:val="000A1CC8"/>
    <w:rsid w:val="000A1DDC"/>
    <w:rsid w:val="000A2B1D"/>
    <w:rsid w:val="000A3B24"/>
    <w:rsid w:val="000A44FF"/>
    <w:rsid w:val="000A45E2"/>
    <w:rsid w:val="000A7945"/>
    <w:rsid w:val="000A7FB1"/>
    <w:rsid w:val="000B158E"/>
    <w:rsid w:val="000B1D83"/>
    <w:rsid w:val="000B48A0"/>
    <w:rsid w:val="000B54CF"/>
    <w:rsid w:val="000B5689"/>
    <w:rsid w:val="000B5931"/>
    <w:rsid w:val="000B5CD4"/>
    <w:rsid w:val="000B661B"/>
    <w:rsid w:val="000B6CA3"/>
    <w:rsid w:val="000B7A40"/>
    <w:rsid w:val="000C130F"/>
    <w:rsid w:val="000C1D8C"/>
    <w:rsid w:val="000C472E"/>
    <w:rsid w:val="000C4B4E"/>
    <w:rsid w:val="000C5444"/>
    <w:rsid w:val="000C5EF2"/>
    <w:rsid w:val="000C65EB"/>
    <w:rsid w:val="000C7061"/>
    <w:rsid w:val="000C7897"/>
    <w:rsid w:val="000C793E"/>
    <w:rsid w:val="000D067F"/>
    <w:rsid w:val="000D0704"/>
    <w:rsid w:val="000D0C30"/>
    <w:rsid w:val="000D1DC2"/>
    <w:rsid w:val="000D3F01"/>
    <w:rsid w:val="000D5B35"/>
    <w:rsid w:val="000D65D9"/>
    <w:rsid w:val="000D6A4A"/>
    <w:rsid w:val="000D6AD4"/>
    <w:rsid w:val="000D6E3B"/>
    <w:rsid w:val="000D6F6A"/>
    <w:rsid w:val="000D7BD2"/>
    <w:rsid w:val="000E004A"/>
    <w:rsid w:val="000E01CB"/>
    <w:rsid w:val="000E0349"/>
    <w:rsid w:val="000E0C13"/>
    <w:rsid w:val="000E116F"/>
    <w:rsid w:val="000E174C"/>
    <w:rsid w:val="000E466E"/>
    <w:rsid w:val="000E50BE"/>
    <w:rsid w:val="000E538A"/>
    <w:rsid w:val="000E6070"/>
    <w:rsid w:val="000E7BDF"/>
    <w:rsid w:val="000F1580"/>
    <w:rsid w:val="000F3393"/>
    <w:rsid w:val="000F3B7D"/>
    <w:rsid w:val="000F401D"/>
    <w:rsid w:val="000F705A"/>
    <w:rsid w:val="001009C6"/>
    <w:rsid w:val="00100D6C"/>
    <w:rsid w:val="0010181B"/>
    <w:rsid w:val="00101FC0"/>
    <w:rsid w:val="001023BD"/>
    <w:rsid w:val="001028E5"/>
    <w:rsid w:val="0010292B"/>
    <w:rsid w:val="001035A7"/>
    <w:rsid w:val="00104D1B"/>
    <w:rsid w:val="00104F48"/>
    <w:rsid w:val="0010573C"/>
    <w:rsid w:val="00106226"/>
    <w:rsid w:val="0010662B"/>
    <w:rsid w:val="00110063"/>
    <w:rsid w:val="00110131"/>
    <w:rsid w:val="00110375"/>
    <w:rsid w:val="00112AA5"/>
    <w:rsid w:val="001130A6"/>
    <w:rsid w:val="001137C8"/>
    <w:rsid w:val="00113D30"/>
    <w:rsid w:val="00113DAA"/>
    <w:rsid w:val="001143DD"/>
    <w:rsid w:val="00114EE5"/>
    <w:rsid w:val="0011764E"/>
    <w:rsid w:val="00117CF3"/>
    <w:rsid w:val="001201DA"/>
    <w:rsid w:val="001207D4"/>
    <w:rsid w:val="0012100E"/>
    <w:rsid w:val="0012140B"/>
    <w:rsid w:val="001231BC"/>
    <w:rsid w:val="00125214"/>
    <w:rsid w:val="0012603B"/>
    <w:rsid w:val="001275BC"/>
    <w:rsid w:val="00127763"/>
    <w:rsid w:val="00130D60"/>
    <w:rsid w:val="001326EC"/>
    <w:rsid w:val="001329EC"/>
    <w:rsid w:val="0013685C"/>
    <w:rsid w:val="00136EDE"/>
    <w:rsid w:val="0014024F"/>
    <w:rsid w:val="0014086C"/>
    <w:rsid w:val="00140E1B"/>
    <w:rsid w:val="00141685"/>
    <w:rsid w:val="00142EA6"/>
    <w:rsid w:val="00145094"/>
    <w:rsid w:val="00146346"/>
    <w:rsid w:val="00146683"/>
    <w:rsid w:val="00146BCB"/>
    <w:rsid w:val="00146F2B"/>
    <w:rsid w:val="001473BA"/>
    <w:rsid w:val="00147D41"/>
    <w:rsid w:val="00150B7A"/>
    <w:rsid w:val="00151081"/>
    <w:rsid w:val="00151E30"/>
    <w:rsid w:val="0015255E"/>
    <w:rsid w:val="001531FC"/>
    <w:rsid w:val="001532E2"/>
    <w:rsid w:val="00154048"/>
    <w:rsid w:val="001540A7"/>
    <w:rsid w:val="00154B3A"/>
    <w:rsid w:val="00154E60"/>
    <w:rsid w:val="0015514D"/>
    <w:rsid w:val="00155CC3"/>
    <w:rsid w:val="00156337"/>
    <w:rsid w:val="001564E4"/>
    <w:rsid w:val="0015655A"/>
    <w:rsid w:val="00156580"/>
    <w:rsid w:val="00157B39"/>
    <w:rsid w:val="00160081"/>
    <w:rsid w:val="001604E2"/>
    <w:rsid w:val="00160E94"/>
    <w:rsid w:val="00161E8C"/>
    <w:rsid w:val="00162A2A"/>
    <w:rsid w:val="00163154"/>
    <w:rsid w:val="001647EB"/>
    <w:rsid w:val="00164999"/>
    <w:rsid w:val="00164B19"/>
    <w:rsid w:val="00165DE1"/>
    <w:rsid w:val="00166798"/>
    <w:rsid w:val="00166D60"/>
    <w:rsid w:val="0017009D"/>
    <w:rsid w:val="00170394"/>
    <w:rsid w:val="00170C00"/>
    <w:rsid w:val="00171A98"/>
    <w:rsid w:val="001725CA"/>
    <w:rsid w:val="00172FA5"/>
    <w:rsid w:val="00173F41"/>
    <w:rsid w:val="001750E6"/>
    <w:rsid w:val="0017582E"/>
    <w:rsid w:val="00175B29"/>
    <w:rsid w:val="001777A7"/>
    <w:rsid w:val="00177C84"/>
    <w:rsid w:val="00181A8E"/>
    <w:rsid w:val="00182D69"/>
    <w:rsid w:val="00185949"/>
    <w:rsid w:val="00186019"/>
    <w:rsid w:val="00186864"/>
    <w:rsid w:val="00186A06"/>
    <w:rsid w:val="00186B9A"/>
    <w:rsid w:val="00186E92"/>
    <w:rsid w:val="00187482"/>
    <w:rsid w:val="00187DE9"/>
    <w:rsid w:val="00187EAE"/>
    <w:rsid w:val="001900E6"/>
    <w:rsid w:val="001926F3"/>
    <w:rsid w:val="00192C53"/>
    <w:rsid w:val="0019350E"/>
    <w:rsid w:val="0019367B"/>
    <w:rsid w:val="00194364"/>
    <w:rsid w:val="00194561"/>
    <w:rsid w:val="00194656"/>
    <w:rsid w:val="00195CB3"/>
    <w:rsid w:val="00196E9E"/>
    <w:rsid w:val="00197211"/>
    <w:rsid w:val="001977D7"/>
    <w:rsid w:val="00197CF6"/>
    <w:rsid w:val="001A0627"/>
    <w:rsid w:val="001A1C2F"/>
    <w:rsid w:val="001A2D66"/>
    <w:rsid w:val="001A3884"/>
    <w:rsid w:val="001A4099"/>
    <w:rsid w:val="001A5EF0"/>
    <w:rsid w:val="001A6C7D"/>
    <w:rsid w:val="001A72A8"/>
    <w:rsid w:val="001B16C2"/>
    <w:rsid w:val="001B1928"/>
    <w:rsid w:val="001B1D87"/>
    <w:rsid w:val="001B2E73"/>
    <w:rsid w:val="001B3A8E"/>
    <w:rsid w:val="001B432C"/>
    <w:rsid w:val="001B4CC1"/>
    <w:rsid w:val="001B5132"/>
    <w:rsid w:val="001B5345"/>
    <w:rsid w:val="001B71FA"/>
    <w:rsid w:val="001C07CC"/>
    <w:rsid w:val="001C1426"/>
    <w:rsid w:val="001C1DE2"/>
    <w:rsid w:val="001C213B"/>
    <w:rsid w:val="001C2149"/>
    <w:rsid w:val="001C3968"/>
    <w:rsid w:val="001C3AEA"/>
    <w:rsid w:val="001C3DF2"/>
    <w:rsid w:val="001C40BF"/>
    <w:rsid w:val="001C4F5A"/>
    <w:rsid w:val="001C50ED"/>
    <w:rsid w:val="001C5671"/>
    <w:rsid w:val="001C58C9"/>
    <w:rsid w:val="001C5E45"/>
    <w:rsid w:val="001C772C"/>
    <w:rsid w:val="001D03EB"/>
    <w:rsid w:val="001D1281"/>
    <w:rsid w:val="001D1FC4"/>
    <w:rsid w:val="001D2721"/>
    <w:rsid w:val="001D2726"/>
    <w:rsid w:val="001D5D6B"/>
    <w:rsid w:val="001E0F9A"/>
    <w:rsid w:val="001E5E2A"/>
    <w:rsid w:val="001E5E90"/>
    <w:rsid w:val="001F013F"/>
    <w:rsid w:val="001F1685"/>
    <w:rsid w:val="001F1834"/>
    <w:rsid w:val="001F1E67"/>
    <w:rsid w:val="001F239A"/>
    <w:rsid w:val="001F4726"/>
    <w:rsid w:val="001F59B7"/>
    <w:rsid w:val="001F5C86"/>
    <w:rsid w:val="001F6F4E"/>
    <w:rsid w:val="001F7213"/>
    <w:rsid w:val="001F7409"/>
    <w:rsid w:val="00200AB9"/>
    <w:rsid w:val="00200ABA"/>
    <w:rsid w:val="00202389"/>
    <w:rsid w:val="00202C1B"/>
    <w:rsid w:val="002037CF"/>
    <w:rsid w:val="00203FB2"/>
    <w:rsid w:val="002047BE"/>
    <w:rsid w:val="002074B6"/>
    <w:rsid w:val="00210FF6"/>
    <w:rsid w:val="00211A4B"/>
    <w:rsid w:val="00212D2C"/>
    <w:rsid w:val="00213AAF"/>
    <w:rsid w:val="00214D03"/>
    <w:rsid w:val="002153CC"/>
    <w:rsid w:val="0021616C"/>
    <w:rsid w:val="00216D28"/>
    <w:rsid w:val="0021728C"/>
    <w:rsid w:val="002201C1"/>
    <w:rsid w:val="00220725"/>
    <w:rsid w:val="00220A5E"/>
    <w:rsid w:val="00220AAF"/>
    <w:rsid w:val="00221BD6"/>
    <w:rsid w:val="00222370"/>
    <w:rsid w:val="0022279B"/>
    <w:rsid w:val="00222B48"/>
    <w:rsid w:val="00225CC2"/>
    <w:rsid w:val="00226A3C"/>
    <w:rsid w:val="002315D1"/>
    <w:rsid w:val="00231E72"/>
    <w:rsid w:val="00235309"/>
    <w:rsid w:val="002365BC"/>
    <w:rsid w:val="00236BB5"/>
    <w:rsid w:val="00236D67"/>
    <w:rsid w:val="00237BCC"/>
    <w:rsid w:val="00240970"/>
    <w:rsid w:val="00242E96"/>
    <w:rsid w:val="00244332"/>
    <w:rsid w:val="00247F58"/>
    <w:rsid w:val="0025010D"/>
    <w:rsid w:val="00250BBD"/>
    <w:rsid w:val="00251082"/>
    <w:rsid w:val="0025115B"/>
    <w:rsid w:val="00251659"/>
    <w:rsid w:val="00253435"/>
    <w:rsid w:val="002545CA"/>
    <w:rsid w:val="002547FD"/>
    <w:rsid w:val="00254AA5"/>
    <w:rsid w:val="002575A4"/>
    <w:rsid w:val="002616F2"/>
    <w:rsid w:val="00262A72"/>
    <w:rsid w:val="002632B2"/>
    <w:rsid w:val="00263452"/>
    <w:rsid w:val="002638D2"/>
    <w:rsid w:val="0026594D"/>
    <w:rsid w:val="0026596E"/>
    <w:rsid w:val="00265ADC"/>
    <w:rsid w:val="00265F18"/>
    <w:rsid w:val="00266726"/>
    <w:rsid w:val="00266D83"/>
    <w:rsid w:val="0026725B"/>
    <w:rsid w:val="002703D9"/>
    <w:rsid w:val="00271B84"/>
    <w:rsid w:val="00271ECB"/>
    <w:rsid w:val="00271FC3"/>
    <w:rsid w:val="00272AFB"/>
    <w:rsid w:val="00274940"/>
    <w:rsid w:val="00275024"/>
    <w:rsid w:val="00275753"/>
    <w:rsid w:val="0027631D"/>
    <w:rsid w:val="002779C3"/>
    <w:rsid w:val="00277DFB"/>
    <w:rsid w:val="002802B4"/>
    <w:rsid w:val="002808CE"/>
    <w:rsid w:val="00282F2F"/>
    <w:rsid w:val="002833C1"/>
    <w:rsid w:val="0028367A"/>
    <w:rsid w:val="00283B9B"/>
    <w:rsid w:val="00283E9B"/>
    <w:rsid w:val="002840AB"/>
    <w:rsid w:val="002842B4"/>
    <w:rsid w:val="00285AC5"/>
    <w:rsid w:val="00285B6F"/>
    <w:rsid w:val="002864D5"/>
    <w:rsid w:val="00286FAD"/>
    <w:rsid w:val="002876CB"/>
    <w:rsid w:val="002903DF"/>
    <w:rsid w:val="00290406"/>
    <w:rsid w:val="00291AE1"/>
    <w:rsid w:val="00291BF4"/>
    <w:rsid w:val="00292075"/>
    <w:rsid w:val="002921A3"/>
    <w:rsid w:val="00292423"/>
    <w:rsid w:val="00293FA3"/>
    <w:rsid w:val="002949C1"/>
    <w:rsid w:val="00295098"/>
    <w:rsid w:val="002953BE"/>
    <w:rsid w:val="00295D6C"/>
    <w:rsid w:val="00295F39"/>
    <w:rsid w:val="002A012E"/>
    <w:rsid w:val="002A06D6"/>
    <w:rsid w:val="002A0A35"/>
    <w:rsid w:val="002A14C8"/>
    <w:rsid w:val="002A14F7"/>
    <w:rsid w:val="002A27C4"/>
    <w:rsid w:val="002A2BBE"/>
    <w:rsid w:val="002A3E2F"/>
    <w:rsid w:val="002A403B"/>
    <w:rsid w:val="002A54C7"/>
    <w:rsid w:val="002A7F1A"/>
    <w:rsid w:val="002B097D"/>
    <w:rsid w:val="002B5E00"/>
    <w:rsid w:val="002B648C"/>
    <w:rsid w:val="002B64DC"/>
    <w:rsid w:val="002C003A"/>
    <w:rsid w:val="002C0A7F"/>
    <w:rsid w:val="002C22B2"/>
    <w:rsid w:val="002C27C4"/>
    <w:rsid w:val="002C2C2D"/>
    <w:rsid w:val="002C2F57"/>
    <w:rsid w:val="002C34E4"/>
    <w:rsid w:val="002C3837"/>
    <w:rsid w:val="002C3893"/>
    <w:rsid w:val="002C4086"/>
    <w:rsid w:val="002C5C50"/>
    <w:rsid w:val="002C70F6"/>
    <w:rsid w:val="002C7C48"/>
    <w:rsid w:val="002D0613"/>
    <w:rsid w:val="002D06FB"/>
    <w:rsid w:val="002D0E12"/>
    <w:rsid w:val="002D0E20"/>
    <w:rsid w:val="002D1538"/>
    <w:rsid w:val="002D29B6"/>
    <w:rsid w:val="002D4518"/>
    <w:rsid w:val="002D4F28"/>
    <w:rsid w:val="002D521D"/>
    <w:rsid w:val="002D5271"/>
    <w:rsid w:val="002D5F47"/>
    <w:rsid w:val="002E069E"/>
    <w:rsid w:val="002E12EE"/>
    <w:rsid w:val="002E18F8"/>
    <w:rsid w:val="002E1935"/>
    <w:rsid w:val="002E1BF1"/>
    <w:rsid w:val="002E2187"/>
    <w:rsid w:val="002E4574"/>
    <w:rsid w:val="002E5E0F"/>
    <w:rsid w:val="002E668B"/>
    <w:rsid w:val="002E74EC"/>
    <w:rsid w:val="002F22F1"/>
    <w:rsid w:val="002F2519"/>
    <w:rsid w:val="002F2A7A"/>
    <w:rsid w:val="002F3420"/>
    <w:rsid w:val="002F35BE"/>
    <w:rsid w:val="002F3F52"/>
    <w:rsid w:val="002F50E4"/>
    <w:rsid w:val="002F57CF"/>
    <w:rsid w:val="002F6A30"/>
    <w:rsid w:val="002F6CDD"/>
    <w:rsid w:val="002F73E9"/>
    <w:rsid w:val="002F7576"/>
    <w:rsid w:val="002F7B68"/>
    <w:rsid w:val="002F7C62"/>
    <w:rsid w:val="003008D6"/>
    <w:rsid w:val="00300944"/>
    <w:rsid w:val="00300D9E"/>
    <w:rsid w:val="00300F5E"/>
    <w:rsid w:val="00302E3B"/>
    <w:rsid w:val="0030544A"/>
    <w:rsid w:val="0030653D"/>
    <w:rsid w:val="003066D6"/>
    <w:rsid w:val="00306C4A"/>
    <w:rsid w:val="00306CB3"/>
    <w:rsid w:val="00306FBE"/>
    <w:rsid w:val="003071D5"/>
    <w:rsid w:val="0031140E"/>
    <w:rsid w:val="00311653"/>
    <w:rsid w:val="00313147"/>
    <w:rsid w:val="003135E1"/>
    <w:rsid w:val="00313E53"/>
    <w:rsid w:val="00321C8F"/>
    <w:rsid w:val="00321DC2"/>
    <w:rsid w:val="003247F7"/>
    <w:rsid w:val="00325694"/>
    <w:rsid w:val="00325740"/>
    <w:rsid w:val="00326565"/>
    <w:rsid w:val="003268E9"/>
    <w:rsid w:val="0032694B"/>
    <w:rsid w:val="0032785F"/>
    <w:rsid w:val="00327B42"/>
    <w:rsid w:val="0033168B"/>
    <w:rsid w:val="00332B04"/>
    <w:rsid w:val="003336BE"/>
    <w:rsid w:val="00333B8B"/>
    <w:rsid w:val="00335B41"/>
    <w:rsid w:val="00336417"/>
    <w:rsid w:val="00336974"/>
    <w:rsid w:val="0033776F"/>
    <w:rsid w:val="00337C49"/>
    <w:rsid w:val="00337DD6"/>
    <w:rsid w:val="00341627"/>
    <w:rsid w:val="00341A29"/>
    <w:rsid w:val="00342194"/>
    <w:rsid w:val="00342D5D"/>
    <w:rsid w:val="00344132"/>
    <w:rsid w:val="0034433D"/>
    <w:rsid w:val="003467C1"/>
    <w:rsid w:val="00347062"/>
    <w:rsid w:val="00350189"/>
    <w:rsid w:val="003502B0"/>
    <w:rsid w:val="0035144C"/>
    <w:rsid w:val="00353470"/>
    <w:rsid w:val="003543BD"/>
    <w:rsid w:val="00356180"/>
    <w:rsid w:val="00356447"/>
    <w:rsid w:val="0035718F"/>
    <w:rsid w:val="00357530"/>
    <w:rsid w:val="00357A4A"/>
    <w:rsid w:val="00362E63"/>
    <w:rsid w:val="00362FC3"/>
    <w:rsid w:val="00363930"/>
    <w:rsid w:val="0036430D"/>
    <w:rsid w:val="00364537"/>
    <w:rsid w:val="00365AE3"/>
    <w:rsid w:val="003660A1"/>
    <w:rsid w:val="0036642D"/>
    <w:rsid w:val="003664B7"/>
    <w:rsid w:val="00366BF5"/>
    <w:rsid w:val="00366F4E"/>
    <w:rsid w:val="00367388"/>
    <w:rsid w:val="00367C0C"/>
    <w:rsid w:val="00371118"/>
    <w:rsid w:val="003723E2"/>
    <w:rsid w:val="003724DE"/>
    <w:rsid w:val="00373AEC"/>
    <w:rsid w:val="0037443F"/>
    <w:rsid w:val="00374639"/>
    <w:rsid w:val="00374858"/>
    <w:rsid w:val="00374E54"/>
    <w:rsid w:val="0037579C"/>
    <w:rsid w:val="00376DDD"/>
    <w:rsid w:val="00377890"/>
    <w:rsid w:val="00381313"/>
    <w:rsid w:val="00382CCF"/>
    <w:rsid w:val="00383D39"/>
    <w:rsid w:val="0038710E"/>
    <w:rsid w:val="0038725C"/>
    <w:rsid w:val="003875F0"/>
    <w:rsid w:val="0039001F"/>
    <w:rsid w:val="00391AC4"/>
    <w:rsid w:val="0039767B"/>
    <w:rsid w:val="00397F7D"/>
    <w:rsid w:val="003A1013"/>
    <w:rsid w:val="003A1082"/>
    <w:rsid w:val="003A1A87"/>
    <w:rsid w:val="003A216B"/>
    <w:rsid w:val="003A28E9"/>
    <w:rsid w:val="003A426E"/>
    <w:rsid w:val="003A455D"/>
    <w:rsid w:val="003A6663"/>
    <w:rsid w:val="003A7DC3"/>
    <w:rsid w:val="003B0528"/>
    <w:rsid w:val="003B0EB1"/>
    <w:rsid w:val="003B2D84"/>
    <w:rsid w:val="003B2E39"/>
    <w:rsid w:val="003B42E0"/>
    <w:rsid w:val="003B6E9D"/>
    <w:rsid w:val="003C172B"/>
    <w:rsid w:val="003C2434"/>
    <w:rsid w:val="003C2E6F"/>
    <w:rsid w:val="003C4B1F"/>
    <w:rsid w:val="003C5685"/>
    <w:rsid w:val="003C5CBC"/>
    <w:rsid w:val="003C786A"/>
    <w:rsid w:val="003D08A9"/>
    <w:rsid w:val="003D1E6D"/>
    <w:rsid w:val="003D1ECB"/>
    <w:rsid w:val="003D2A87"/>
    <w:rsid w:val="003D2D8E"/>
    <w:rsid w:val="003D2F97"/>
    <w:rsid w:val="003D3308"/>
    <w:rsid w:val="003D3527"/>
    <w:rsid w:val="003D4A6D"/>
    <w:rsid w:val="003D50B7"/>
    <w:rsid w:val="003D51ED"/>
    <w:rsid w:val="003D53EC"/>
    <w:rsid w:val="003D6B39"/>
    <w:rsid w:val="003D71B2"/>
    <w:rsid w:val="003D727A"/>
    <w:rsid w:val="003E06FF"/>
    <w:rsid w:val="003E0DC2"/>
    <w:rsid w:val="003E205D"/>
    <w:rsid w:val="003E221E"/>
    <w:rsid w:val="003E25D1"/>
    <w:rsid w:val="003E3601"/>
    <w:rsid w:val="003E55B1"/>
    <w:rsid w:val="003E5E35"/>
    <w:rsid w:val="003E7B61"/>
    <w:rsid w:val="003E7C74"/>
    <w:rsid w:val="003F02B9"/>
    <w:rsid w:val="003F25CA"/>
    <w:rsid w:val="003F29D6"/>
    <w:rsid w:val="003F3593"/>
    <w:rsid w:val="003F52A3"/>
    <w:rsid w:val="003F60D2"/>
    <w:rsid w:val="003F6B4B"/>
    <w:rsid w:val="003F6BC1"/>
    <w:rsid w:val="003F7256"/>
    <w:rsid w:val="00400EAF"/>
    <w:rsid w:val="0040230A"/>
    <w:rsid w:val="004028DD"/>
    <w:rsid w:val="00402AB4"/>
    <w:rsid w:val="00403F5A"/>
    <w:rsid w:val="00404F45"/>
    <w:rsid w:val="00405B05"/>
    <w:rsid w:val="0041006F"/>
    <w:rsid w:val="00410949"/>
    <w:rsid w:val="00410E82"/>
    <w:rsid w:val="00411163"/>
    <w:rsid w:val="00411992"/>
    <w:rsid w:val="00414A02"/>
    <w:rsid w:val="00414A50"/>
    <w:rsid w:val="00414C2B"/>
    <w:rsid w:val="004163B3"/>
    <w:rsid w:val="0042098F"/>
    <w:rsid w:val="00421A85"/>
    <w:rsid w:val="004236AA"/>
    <w:rsid w:val="00424BE2"/>
    <w:rsid w:val="00426CA0"/>
    <w:rsid w:val="00427151"/>
    <w:rsid w:val="0042719F"/>
    <w:rsid w:val="0042769B"/>
    <w:rsid w:val="004306DB"/>
    <w:rsid w:val="0043150F"/>
    <w:rsid w:val="00431988"/>
    <w:rsid w:val="00431B51"/>
    <w:rsid w:val="00432925"/>
    <w:rsid w:val="00432A56"/>
    <w:rsid w:val="004344D5"/>
    <w:rsid w:val="00435973"/>
    <w:rsid w:val="004365E4"/>
    <w:rsid w:val="0044089F"/>
    <w:rsid w:val="0044293D"/>
    <w:rsid w:val="0044297D"/>
    <w:rsid w:val="00443A31"/>
    <w:rsid w:val="004441FA"/>
    <w:rsid w:val="004442E8"/>
    <w:rsid w:val="00444FDC"/>
    <w:rsid w:val="0044758B"/>
    <w:rsid w:val="0045075D"/>
    <w:rsid w:val="00450FB4"/>
    <w:rsid w:val="00451E19"/>
    <w:rsid w:val="00451F5B"/>
    <w:rsid w:val="00453091"/>
    <w:rsid w:val="0045315A"/>
    <w:rsid w:val="00455799"/>
    <w:rsid w:val="00456109"/>
    <w:rsid w:val="004573E4"/>
    <w:rsid w:val="00460011"/>
    <w:rsid w:val="0046014F"/>
    <w:rsid w:val="0046072A"/>
    <w:rsid w:val="00460D1F"/>
    <w:rsid w:val="00460F8A"/>
    <w:rsid w:val="00463681"/>
    <w:rsid w:val="00463A63"/>
    <w:rsid w:val="00464207"/>
    <w:rsid w:val="00464689"/>
    <w:rsid w:val="0046506A"/>
    <w:rsid w:val="0046574B"/>
    <w:rsid w:val="004676A8"/>
    <w:rsid w:val="00467CBF"/>
    <w:rsid w:val="0047142A"/>
    <w:rsid w:val="00472A45"/>
    <w:rsid w:val="00473348"/>
    <w:rsid w:val="00473CA9"/>
    <w:rsid w:val="00475D59"/>
    <w:rsid w:val="00475E74"/>
    <w:rsid w:val="004761BC"/>
    <w:rsid w:val="00476979"/>
    <w:rsid w:val="0047752E"/>
    <w:rsid w:val="00480F7C"/>
    <w:rsid w:val="00481071"/>
    <w:rsid w:val="0048128B"/>
    <w:rsid w:val="00481A5B"/>
    <w:rsid w:val="00484880"/>
    <w:rsid w:val="00485BC9"/>
    <w:rsid w:val="0048688A"/>
    <w:rsid w:val="0048693B"/>
    <w:rsid w:val="00486DD8"/>
    <w:rsid w:val="00490580"/>
    <w:rsid w:val="00491F7D"/>
    <w:rsid w:val="004923B0"/>
    <w:rsid w:val="00492CD3"/>
    <w:rsid w:val="004935A4"/>
    <w:rsid w:val="00493661"/>
    <w:rsid w:val="00494018"/>
    <w:rsid w:val="00494944"/>
    <w:rsid w:val="00494A00"/>
    <w:rsid w:val="00496715"/>
    <w:rsid w:val="00496E2B"/>
    <w:rsid w:val="00496E33"/>
    <w:rsid w:val="00497238"/>
    <w:rsid w:val="00497A22"/>
    <w:rsid w:val="00497D0C"/>
    <w:rsid w:val="00497D29"/>
    <w:rsid w:val="004A0161"/>
    <w:rsid w:val="004A0528"/>
    <w:rsid w:val="004A2696"/>
    <w:rsid w:val="004A3ECC"/>
    <w:rsid w:val="004A4FC5"/>
    <w:rsid w:val="004A643A"/>
    <w:rsid w:val="004A64DC"/>
    <w:rsid w:val="004A6734"/>
    <w:rsid w:val="004B09D9"/>
    <w:rsid w:val="004B223B"/>
    <w:rsid w:val="004B2507"/>
    <w:rsid w:val="004B2878"/>
    <w:rsid w:val="004B4EC6"/>
    <w:rsid w:val="004B6262"/>
    <w:rsid w:val="004B793A"/>
    <w:rsid w:val="004B7D70"/>
    <w:rsid w:val="004C10A7"/>
    <w:rsid w:val="004C1194"/>
    <w:rsid w:val="004C1AE9"/>
    <w:rsid w:val="004C4834"/>
    <w:rsid w:val="004C4968"/>
    <w:rsid w:val="004C59DE"/>
    <w:rsid w:val="004C66A2"/>
    <w:rsid w:val="004C7509"/>
    <w:rsid w:val="004D0061"/>
    <w:rsid w:val="004D0307"/>
    <w:rsid w:val="004D0693"/>
    <w:rsid w:val="004D0E96"/>
    <w:rsid w:val="004D0F98"/>
    <w:rsid w:val="004D1C36"/>
    <w:rsid w:val="004D2283"/>
    <w:rsid w:val="004D2AFE"/>
    <w:rsid w:val="004D37E2"/>
    <w:rsid w:val="004D4CBA"/>
    <w:rsid w:val="004D56D1"/>
    <w:rsid w:val="004D5FF1"/>
    <w:rsid w:val="004D61D0"/>
    <w:rsid w:val="004D6C23"/>
    <w:rsid w:val="004D7969"/>
    <w:rsid w:val="004D7AAC"/>
    <w:rsid w:val="004E1CEF"/>
    <w:rsid w:val="004E295C"/>
    <w:rsid w:val="004E2F37"/>
    <w:rsid w:val="004E2F6B"/>
    <w:rsid w:val="004E3345"/>
    <w:rsid w:val="004E4251"/>
    <w:rsid w:val="004E5F2F"/>
    <w:rsid w:val="004E698B"/>
    <w:rsid w:val="004F0264"/>
    <w:rsid w:val="004F0B20"/>
    <w:rsid w:val="004F10F1"/>
    <w:rsid w:val="004F1F27"/>
    <w:rsid w:val="004F1F6D"/>
    <w:rsid w:val="004F3DDD"/>
    <w:rsid w:val="004F3F65"/>
    <w:rsid w:val="004F4500"/>
    <w:rsid w:val="004F4FCD"/>
    <w:rsid w:val="004F5B14"/>
    <w:rsid w:val="00500049"/>
    <w:rsid w:val="00501410"/>
    <w:rsid w:val="00501AB7"/>
    <w:rsid w:val="00501AC7"/>
    <w:rsid w:val="00504BED"/>
    <w:rsid w:val="00504C9B"/>
    <w:rsid w:val="00504FAA"/>
    <w:rsid w:val="005055DC"/>
    <w:rsid w:val="00505611"/>
    <w:rsid w:val="00505BC0"/>
    <w:rsid w:val="005076F3"/>
    <w:rsid w:val="00510D31"/>
    <w:rsid w:val="00511C8A"/>
    <w:rsid w:val="005130D9"/>
    <w:rsid w:val="00513520"/>
    <w:rsid w:val="0051564E"/>
    <w:rsid w:val="005159B7"/>
    <w:rsid w:val="00515D64"/>
    <w:rsid w:val="00515D9E"/>
    <w:rsid w:val="00516689"/>
    <w:rsid w:val="0052045E"/>
    <w:rsid w:val="00520527"/>
    <w:rsid w:val="005205B5"/>
    <w:rsid w:val="005233DE"/>
    <w:rsid w:val="00523780"/>
    <w:rsid w:val="00524841"/>
    <w:rsid w:val="005250AE"/>
    <w:rsid w:val="00525416"/>
    <w:rsid w:val="00525689"/>
    <w:rsid w:val="00525D1D"/>
    <w:rsid w:val="00527989"/>
    <w:rsid w:val="00531A4B"/>
    <w:rsid w:val="0053233A"/>
    <w:rsid w:val="005337C4"/>
    <w:rsid w:val="005349FB"/>
    <w:rsid w:val="00534C44"/>
    <w:rsid w:val="005353D2"/>
    <w:rsid w:val="00536017"/>
    <w:rsid w:val="0053729C"/>
    <w:rsid w:val="00540598"/>
    <w:rsid w:val="005405E0"/>
    <w:rsid w:val="005418F3"/>
    <w:rsid w:val="00541BC6"/>
    <w:rsid w:val="0054253C"/>
    <w:rsid w:val="005427A3"/>
    <w:rsid w:val="0054383A"/>
    <w:rsid w:val="00550A44"/>
    <w:rsid w:val="00551DDE"/>
    <w:rsid w:val="00552954"/>
    <w:rsid w:val="00552AA1"/>
    <w:rsid w:val="005530FB"/>
    <w:rsid w:val="005534D2"/>
    <w:rsid w:val="005536C4"/>
    <w:rsid w:val="005537B6"/>
    <w:rsid w:val="00554D1A"/>
    <w:rsid w:val="00554D7A"/>
    <w:rsid w:val="00555216"/>
    <w:rsid w:val="005557FE"/>
    <w:rsid w:val="0055651F"/>
    <w:rsid w:val="00560486"/>
    <w:rsid w:val="00560DD0"/>
    <w:rsid w:val="005625CB"/>
    <w:rsid w:val="00562E5C"/>
    <w:rsid w:val="00563223"/>
    <w:rsid w:val="00564007"/>
    <w:rsid w:val="005643EA"/>
    <w:rsid w:val="00564E13"/>
    <w:rsid w:val="00565962"/>
    <w:rsid w:val="00567517"/>
    <w:rsid w:val="00567881"/>
    <w:rsid w:val="00571F10"/>
    <w:rsid w:val="00573375"/>
    <w:rsid w:val="00573393"/>
    <w:rsid w:val="00573A15"/>
    <w:rsid w:val="00573C01"/>
    <w:rsid w:val="0057640B"/>
    <w:rsid w:val="005768D7"/>
    <w:rsid w:val="00577B9B"/>
    <w:rsid w:val="00577C90"/>
    <w:rsid w:val="0058184B"/>
    <w:rsid w:val="00581974"/>
    <w:rsid w:val="00581F9D"/>
    <w:rsid w:val="00582A1A"/>
    <w:rsid w:val="00582BEE"/>
    <w:rsid w:val="005838EF"/>
    <w:rsid w:val="00584D9C"/>
    <w:rsid w:val="00586021"/>
    <w:rsid w:val="00587096"/>
    <w:rsid w:val="00587D0A"/>
    <w:rsid w:val="005908F6"/>
    <w:rsid w:val="00592BBD"/>
    <w:rsid w:val="00592E17"/>
    <w:rsid w:val="005941FE"/>
    <w:rsid w:val="00594504"/>
    <w:rsid w:val="0059556D"/>
    <w:rsid w:val="00596214"/>
    <w:rsid w:val="00597420"/>
    <w:rsid w:val="005979CF"/>
    <w:rsid w:val="005A01B0"/>
    <w:rsid w:val="005A01B8"/>
    <w:rsid w:val="005A1EED"/>
    <w:rsid w:val="005A2A54"/>
    <w:rsid w:val="005A4103"/>
    <w:rsid w:val="005A5E27"/>
    <w:rsid w:val="005A6547"/>
    <w:rsid w:val="005A6907"/>
    <w:rsid w:val="005A702D"/>
    <w:rsid w:val="005A77D0"/>
    <w:rsid w:val="005A7A44"/>
    <w:rsid w:val="005B0175"/>
    <w:rsid w:val="005B14B7"/>
    <w:rsid w:val="005B4422"/>
    <w:rsid w:val="005B5FC8"/>
    <w:rsid w:val="005B621B"/>
    <w:rsid w:val="005B6738"/>
    <w:rsid w:val="005B6C6F"/>
    <w:rsid w:val="005C03CD"/>
    <w:rsid w:val="005C100E"/>
    <w:rsid w:val="005C10B2"/>
    <w:rsid w:val="005C1F96"/>
    <w:rsid w:val="005C23F8"/>
    <w:rsid w:val="005C2452"/>
    <w:rsid w:val="005C27A8"/>
    <w:rsid w:val="005C32E6"/>
    <w:rsid w:val="005C333F"/>
    <w:rsid w:val="005C370A"/>
    <w:rsid w:val="005C3967"/>
    <w:rsid w:val="005C3D5A"/>
    <w:rsid w:val="005C4735"/>
    <w:rsid w:val="005C4D53"/>
    <w:rsid w:val="005C6F3F"/>
    <w:rsid w:val="005C71A5"/>
    <w:rsid w:val="005C7455"/>
    <w:rsid w:val="005C7656"/>
    <w:rsid w:val="005C7F78"/>
    <w:rsid w:val="005C9308"/>
    <w:rsid w:val="005D0885"/>
    <w:rsid w:val="005D1714"/>
    <w:rsid w:val="005D1C73"/>
    <w:rsid w:val="005D20B9"/>
    <w:rsid w:val="005D2936"/>
    <w:rsid w:val="005D3739"/>
    <w:rsid w:val="005D42A9"/>
    <w:rsid w:val="005D7BEC"/>
    <w:rsid w:val="005E34C9"/>
    <w:rsid w:val="005E34D4"/>
    <w:rsid w:val="005E3E68"/>
    <w:rsid w:val="005E440A"/>
    <w:rsid w:val="005E493D"/>
    <w:rsid w:val="005E4AEE"/>
    <w:rsid w:val="005E4E42"/>
    <w:rsid w:val="005E55FA"/>
    <w:rsid w:val="005E586F"/>
    <w:rsid w:val="005E6137"/>
    <w:rsid w:val="005F09E4"/>
    <w:rsid w:val="005F3876"/>
    <w:rsid w:val="005F5636"/>
    <w:rsid w:val="005F6DB6"/>
    <w:rsid w:val="005F70F4"/>
    <w:rsid w:val="005F787D"/>
    <w:rsid w:val="005F7C55"/>
    <w:rsid w:val="00600789"/>
    <w:rsid w:val="006026E3"/>
    <w:rsid w:val="00602BE7"/>
    <w:rsid w:val="0060325A"/>
    <w:rsid w:val="00603B33"/>
    <w:rsid w:val="00604588"/>
    <w:rsid w:val="00604934"/>
    <w:rsid w:val="00604BA6"/>
    <w:rsid w:val="006056D6"/>
    <w:rsid w:val="00606A82"/>
    <w:rsid w:val="00607610"/>
    <w:rsid w:val="006078EB"/>
    <w:rsid w:val="00610ED3"/>
    <w:rsid w:val="00611C0E"/>
    <w:rsid w:val="00612373"/>
    <w:rsid w:val="006142F7"/>
    <w:rsid w:val="00614CDD"/>
    <w:rsid w:val="00615EE0"/>
    <w:rsid w:val="006170A1"/>
    <w:rsid w:val="00617111"/>
    <w:rsid w:val="00617686"/>
    <w:rsid w:val="00617BEE"/>
    <w:rsid w:val="006201CE"/>
    <w:rsid w:val="006208DB"/>
    <w:rsid w:val="00621AE3"/>
    <w:rsid w:val="00621C3F"/>
    <w:rsid w:val="006247BE"/>
    <w:rsid w:val="00626461"/>
    <w:rsid w:val="00631A67"/>
    <w:rsid w:val="006326FC"/>
    <w:rsid w:val="00632BFC"/>
    <w:rsid w:val="006335F2"/>
    <w:rsid w:val="00633D39"/>
    <w:rsid w:val="00634EC3"/>
    <w:rsid w:val="00635889"/>
    <w:rsid w:val="00635ABE"/>
    <w:rsid w:val="00640C97"/>
    <w:rsid w:val="00640D1D"/>
    <w:rsid w:val="00641158"/>
    <w:rsid w:val="006419A9"/>
    <w:rsid w:val="006428F9"/>
    <w:rsid w:val="00643749"/>
    <w:rsid w:val="0064515F"/>
    <w:rsid w:val="0064537F"/>
    <w:rsid w:val="00647112"/>
    <w:rsid w:val="00647868"/>
    <w:rsid w:val="00647AAB"/>
    <w:rsid w:val="00650ADA"/>
    <w:rsid w:val="00651168"/>
    <w:rsid w:val="00651468"/>
    <w:rsid w:val="00651BF9"/>
    <w:rsid w:val="00654591"/>
    <w:rsid w:val="0065609C"/>
    <w:rsid w:val="006607A4"/>
    <w:rsid w:val="00661A63"/>
    <w:rsid w:val="00661E59"/>
    <w:rsid w:val="0066246C"/>
    <w:rsid w:val="00662C80"/>
    <w:rsid w:val="00662E9D"/>
    <w:rsid w:val="00663015"/>
    <w:rsid w:val="0066394D"/>
    <w:rsid w:val="0066460F"/>
    <w:rsid w:val="006647BD"/>
    <w:rsid w:val="00664870"/>
    <w:rsid w:val="00667090"/>
    <w:rsid w:val="00667165"/>
    <w:rsid w:val="00667BE1"/>
    <w:rsid w:val="00670F8A"/>
    <w:rsid w:val="006711A3"/>
    <w:rsid w:val="006725C5"/>
    <w:rsid w:val="00672FC5"/>
    <w:rsid w:val="00675734"/>
    <w:rsid w:val="00677FA0"/>
    <w:rsid w:val="00677FCA"/>
    <w:rsid w:val="00680594"/>
    <w:rsid w:val="00680690"/>
    <w:rsid w:val="0068188A"/>
    <w:rsid w:val="00681E0E"/>
    <w:rsid w:val="00682BBC"/>
    <w:rsid w:val="006832D5"/>
    <w:rsid w:val="00683BA5"/>
    <w:rsid w:val="006848F3"/>
    <w:rsid w:val="00684DD2"/>
    <w:rsid w:val="006879AF"/>
    <w:rsid w:val="0069001E"/>
    <w:rsid w:val="00691CCD"/>
    <w:rsid w:val="00692319"/>
    <w:rsid w:val="00692EBE"/>
    <w:rsid w:val="00693D39"/>
    <w:rsid w:val="006945B9"/>
    <w:rsid w:val="006957E1"/>
    <w:rsid w:val="00695A3D"/>
    <w:rsid w:val="006964E3"/>
    <w:rsid w:val="00697E2E"/>
    <w:rsid w:val="006A1027"/>
    <w:rsid w:val="006A137A"/>
    <w:rsid w:val="006A2C15"/>
    <w:rsid w:val="006A2DEF"/>
    <w:rsid w:val="006A4089"/>
    <w:rsid w:val="006A42C5"/>
    <w:rsid w:val="006A430B"/>
    <w:rsid w:val="006A4492"/>
    <w:rsid w:val="006A76CC"/>
    <w:rsid w:val="006B0A1B"/>
    <w:rsid w:val="006B1E24"/>
    <w:rsid w:val="006B29D9"/>
    <w:rsid w:val="006B361D"/>
    <w:rsid w:val="006B37E4"/>
    <w:rsid w:val="006B4828"/>
    <w:rsid w:val="006B4C9F"/>
    <w:rsid w:val="006B5664"/>
    <w:rsid w:val="006B7026"/>
    <w:rsid w:val="006B791B"/>
    <w:rsid w:val="006C216F"/>
    <w:rsid w:val="006C414B"/>
    <w:rsid w:val="006C4652"/>
    <w:rsid w:val="006C46FD"/>
    <w:rsid w:val="006C55AE"/>
    <w:rsid w:val="006C5F1B"/>
    <w:rsid w:val="006C677F"/>
    <w:rsid w:val="006C6845"/>
    <w:rsid w:val="006C7D93"/>
    <w:rsid w:val="006D0564"/>
    <w:rsid w:val="006D0940"/>
    <w:rsid w:val="006D09E2"/>
    <w:rsid w:val="006D1512"/>
    <w:rsid w:val="006D4698"/>
    <w:rsid w:val="006D4788"/>
    <w:rsid w:val="006D506F"/>
    <w:rsid w:val="006D64A0"/>
    <w:rsid w:val="006D6998"/>
    <w:rsid w:val="006D704B"/>
    <w:rsid w:val="006D72A9"/>
    <w:rsid w:val="006D7B3E"/>
    <w:rsid w:val="006E0FAC"/>
    <w:rsid w:val="006E12AB"/>
    <w:rsid w:val="006E159C"/>
    <w:rsid w:val="006E207D"/>
    <w:rsid w:val="006E324F"/>
    <w:rsid w:val="006E3664"/>
    <w:rsid w:val="006E3823"/>
    <w:rsid w:val="006E4C23"/>
    <w:rsid w:val="006E68AE"/>
    <w:rsid w:val="006E7EFC"/>
    <w:rsid w:val="006F0C78"/>
    <w:rsid w:val="006F2131"/>
    <w:rsid w:val="006F22CB"/>
    <w:rsid w:val="006F4A58"/>
    <w:rsid w:val="006F4DDE"/>
    <w:rsid w:val="006F5DEB"/>
    <w:rsid w:val="006F5E92"/>
    <w:rsid w:val="006F7223"/>
    <w:rsid w:val="006F7309"/>
    <w:rsid w:val="0070138C"/>
    <w:rsid w:val="007018D9"/>
    <w:rsid w:val="0070192F"/>
    <w:rsid w:val="00701C1A"/>
    <w:rsid w:val="007044FB"/>
    <w:rsid w:val="007049E1"/>
    <w:rsid w:val="007052D1"/>
    <w:rsid w:val="00705493"/>
    <w:rsid w:val="007079C0"/>
    <w:rsid w:val="007106FC"/>
    <w:rsid w:val="0071121A"/>
    <w:rsid w:val="0071243A"/>
    <w:rsid w:val="00712843"/>
    <w:rsid w:val="00712AA5"/>
    <w:rsid w:val="007130F5"/>
    <w:rsid w:val="007139E7"/>
    <w:rsid w:val="00713BE2"/>
    <w:rsid w:val="007144DE"/>
    <w:rsid w:val="0071547F"/>
    <w:rsid w:val="00715DEB"/>
    <w:rsid w:val="00716905"/>
    <w:rsid w:val="00716DEB"/>
    <w:rsid w:val="007178CB"/>
    <w:rsid w:val="00717C64"/>
    <w:rsid w:val="007200F1"/>
    <w:rsid w:val="007206F0"/>
    <w:rsid w:val="00721FB1"/>
    <w:rsid w:val="0072209D"/>
    <w:rsid w:val="0072251A"/>
    <w:rsid w:val="007235E5"/>
    <w:rsid w:val="00723767"/>
    <w:rsid w:val="00724C8A"/>
    <w:rsid w:val="00724F74"/>
    <w:rsid w:val="007258B5"/>
    <w:rsid w:val="00726097"/>
    <w:rsid w:val="00727265"/>
    <w:rsid w:val="0073055B"/>
    <w:rsid w:val="007314F8"/>
    <w:rsid w:val="007319D2"/>
    <w:rsid w:val="0073344E"/>
    <w:rsid w:val="00734A94"/>
    <w:rsid w:val="00734E54"/>
    <w:rsid w:val="0073573C"/>
    <w:rsid w:val="0073593F"/>
    <w:rsid w:val="00735CC1"/>
    <w:rsid w:val="00736DC0"/>
    <w:rsid w:val="0073798A"/>
    <w:rsid w:val="007409B2"/>
    <w:rsid w:val="007411E7"/>
    <w:rsid w:val="007433D9"/>
    <w:rsid w:val="007434F6"/>
    <w:rsid w:val="00744630"/>
    <w:rsid w:val="007455E4"/>
    <w:rsid w:val="00745864"/>
    <w:rsid w:val="00745BE6"/>
    <w:rsid w:val="00747AB0"/>
    <w:rsid w:val="00747C30"/>
    <w:rsid w:val="007504E7"/>
    <w:rsid w:val="007507AF"/>
    <w:rsid w:val="0075339A"/>
    <w:rsid w:val="00753B1C"/>
    <w:rsid w:val="00754F22"/>
    <w:rsid w:val="00754FB2"/>
    <w:rsid w:val="007568E2"/>
    <w:rsid w:val="00757011"/>
    <w:rsid w:val="007604CB"/>
    <w:rsid w:val="00760CF0"/>
    <w:rsid w:val="007611C5"/>
    <w:rsid w:val="00761400"/>
    <w:rsid w:val="00761D0E"/>
    <w:rsid w:val="00762060"/>
    <w:rsid w:val="00762347"/>
    <w:rsid w:val="0076442D"/>
    <w:rsid w:val="007701A8"/>
    <w:rsid w:val="0077028D"/>
    <w:rsid w:val="00770976"/>
    <w:rsid w:val="00770AD6"/>
    <w:rsid w:val="007720FC"/>
    <w:rsid w:val="00772D8F"/>
    <w:rsid w:val="00775242"/>
    <w:rsid w:val="00775494"/>
    <w:rsid w:val="00775F21"/>
    <w:rsid w:val="007765D8"/>
    <w:rsid w:val="007805B3"/>
    <w:rsid w:val="00780657"/>
    <w:rsid w:val="0078077E"/>
    <w:rsid w:val="00781424"/>
    <w:rsid w:val="00781636"/>
    <w:rsid w:val="00781890"/>
    <w:rsid w:val="00783828"/>
    <w:rsid w:val="00785E80"/>
    <w:rsid w:val="00786F1A"/>
    <w:rsid w:val="007879DC"/>
    <w:rsid w:val="007917E1"/>
    <w:rsid w:val="0079184D"/>
    <w:rsid w:val="00791DB3"/>
    <w:rsid w:val="00794251"/>
    <w:rsid w:val="00795B6B"/>
    <w:rsid w:val="00795E6D"/>
    <w:rsid w:val="0079620A"/>
    <w:rsid w:val="007967A6"/>
    <w:rsid w:val="00796B1B"/>
    <w:rsid w:val="007A084D"/>
    <w:rsid w:val="007A1B1D"/>
    <w:rsid w:val="007A1C76"/>
    <w:rsid w:val="007A2433"/>
    <w:rsid w:val="007A36FB"/>
    <w:rsid w:val="007A410F"/>
    <w:rsid w:val="007A426E"/>
    <w:rsid w:val="007A5219"/>
    <w:rsid w:val="007A5467"/>
    <w:rsid w:val="007A6B04"/>
    <w:rsid w:val="007B09DB"/>
    <w:rsid w:val="007B248B"/>
    <w:rsid w:val="007B3346"/>
    <w:rsid w:val="007B54C2"/>
    <w:rsid w:val="007B5DC1"/>
    <w:rsid w:val="007B6732"/>
    <w:rsid w:val="007C146E"/>
    <w:rsid w:val="007C323E"/>
    <w:rsid w:val="007C3B1D"/>
    <w:rsid w:val="007C3D92"/>
    <w:rsid w:val="007C63AE"/>
    <w:rsid w:val="007C78A0"/>
    <w:rsid w:val="007D1DE8"/>
    <w:rsid w:val="007D2043"/>
    <w:rsid w:val="007D20B0"/>
    <w:rsid w:val="007D24E5"/>
    <w:rsid w:val="007D27ED"/>
    <w:rsid w:val="007D2BBF"/>
    <w:rsid w:val="007D4037"/>
    <w:rsid w:val="007D4756"/>
    <w:rsid w:val="007D4B0A"/>
    <w:rsid w:val="007D4F30"/>
    <w:rsid w:val="007D5D95"/>
    <w:rsid w:val="007D5EA3"/>
    <w:rsid w:val="007D73A0"/>
    <w:rsid w:val="007D7BB0"/>
    <w:rsid w:val="007E03DA"/>
    <w:rsid w:val="007E13A6"/>
    <w:rsid w:val="007E1AB6"/>
    <w:rsid w:val="007E2823"/>
    <w:rsid w:val="007E2B5E"/>
    <w:rsid w:val="007E31DE"/>
    <w:rsid w:val="007E3AAA"/>
    <w:rsid w:val="007E3FE0"/>
    <w:rsid w:val="007E4387"/>
    <w:rsid w:val="007E49D5"/>
    <w:rsid w:val="007E4C1F"/>
    <w:rsid w:val="007E512D"/>
    <w:rsid w:val="007E5BE7"/>
    <w:rsid w:val="007F0255"/>
    <w:rsid w:val="007F0B7E"/>
    <w:rsid w:val="007F0C30"/>
    <w:rsid w:val="007F0CCA"/>
    <w:rsid w:val="007F133A"/>
    <w:rsid w:val="007F18A5"/>
    <w:rsid w:val="007F1A84"/>
    <w:rsid w:val="007F5FF7"/>
    <w:rsid w:val="007F78E3"/>
    <w:rsid w:val="00801B03"/>
    <w:rsid w:val="00801BE9"/>
    <w:rsid w:val="008036B9"/>
    <w:rsid w:val="00803EB2"/>
    <w:rsid w:val="00805A13"/>
    <w:rsid w:val="008104E0"/>
    <w:rsid w:val="00810C3F"/>
    <w:rsid w:val="00810EC1"/>
    <w:rsid w:val="008111AE"/>
    <w:rsid w:val="00811590"/>
    <w:rsid w:val="008117D8"/>
    <w:rsid w:val="00811D28"/>
    <w:rsid w:val="0081236C"/>
    <w:rsid w:val="008123F5"/>
    <w:rsid w:val="0081515A"/>
    <w:rsid w:val="008165E3"/>
    <w:rsid w:val="0081790C"/>
    <w:rsid w:val="00817A98"/>
    <w:rsid w:val="00820046"/>
    <w:rsid w:val="008217DB"/>
    <w:rsid w:val="00821E46"/>
    <w:rsid w:val="00821FAF"/>
    <w:rsid w:val="00824163"/>
    <w:rsid w:val="0082470E"/>
    <w:rsid w:val="008252D2"/>
    <w:rsid w:val="00825EFD"/>
    <w:rsid w:val="00826A9C"/>
    <w:rsid w:val="00826E0D"/>
    <w:rsid w:val="00830FE5"/>
    <w:rsid w:val="0083192F"/>
    <w:rsid w:val="00832163"/>
    <w:rsid w:val="0083598A"/>
    <w:rsid w:val="008359E3"/>
    <w:rsid w:val="00835CB0"/>
    <w:rsid w:val="00837604"/>
    <w:rsid w:val="00840580"/>
    <w:rsid w:val="008414EA"/>
    <w:rsid w:val="00841DEF"/>
    <w:rsid w:val="008422B8"/>
    <w:rsid w:val="00842411"/>
    <w:rsid w:val="00843EAC"/>
    <w:rsid w:val="008443DA"/>
    <w:rsid w:val="008448ED"/>
    <w:rsid w:val="00844B07"/>
    <w:rsid w:val="008459E9"/>
    <w:rsid w:val="008477E2"/>
    <w:rsid w:val="00847D54"/>
    <w:rsid w:val="00850184"/>
    <w:rsid w:val="0085025A"/>
    <w:rsid w:val="008502CC"/>
    <w:rsid w:val="00852155"/>
    <w:rsid w:val="00852B1A"/>
    <w:rsid w:val="00853C11"/>
    <w:rsid w:val="008540C2"/>
    <w:rsid w:val="00855473"/>
    <w:rsid w:val="008601F5"/>
    <w:rsid w:val="008616C7"/>
    <w:rsid w:val="00862BC5"/>
    <w:rsid w:val="0086329E"/>
    <w:rsid w:val="00866169"/>
    <w:rsid w:val="00866420"/>
    <w:rsid w:val="00866E25"/>
    <w:rsid w:val="0087017C"/>
    <w:rsid w:val="0087068B"/>
    <w:rsid w:val="008709EC"/>
    <w:rsid w:val="008713D4"/>
    <w:rsid w:val="0087302A"/>
    <w:rsid w:val="0087302F"/>
    <w:rsid w:val="0087476C"/>
    <w:rsid w:val="008760FE"/>
    <w:rsid w:val="0087660A"/>
    <w:rsid w:val="00881604"/>
    <w:rsid w:val="00882F7B"/>
    <w:rsid w:val="00882FC4"/>
    <w:rsid w:val="00885E64"/>
    <w:rsid w:val="0088796A"/>
    <w:rsid w:val="00887D95"/>
    <w:rsid w:val="00890DC5"/>
    <w:rsid w:val="008911DC"/>
    <w:rsid w:val="00891420"/>
    <w:rsid w:val="0089172B"/>
    <w:rsid w:val="008927F2"/>
    <w:rsid w:val="00892DF5"/>
    <w:rsid w:val="00894145"/>
    <w:rsid w:val="00894DB4"/>
    <w:rsid w:val="00895CAD"/>
    <w:rsid w:val="00897574"/>
    <w:rsid w:val="008A2C47"/>
    <w:rsid w:val="008A3558"/>
    <w:rsid w:val="008A387A"/>
    <w:rsid w:val="008A50CE"/>
    <w:rsid w:val="008A61BD"/>
    <w:rsid w:val="008B09E3"/>
    <w:rsid w:val="008B0FE0"/>
    <w:rsid w:val="008B19C8"/>
    <w:rsid w:val="008B1F1B"/>
    <w:rsid w:val="008B2764"/>
    <w:rsid w:val="008B428A"/>
    <w:rsid w:val="008B4608"/>
    <w:rsid w:val="008B56E4"/>
    <w:rsid w:val="008C0242"/>
    <w:rsid w:val="008C0853"/>
    <w:rsid w:val="008C25A3"/>
    <w:rsid w:val="008C4749"/>
    <w:rsid w:val="008C698C"/>
    <w:rsid w:val="008C6FFD"/>
    <w:rsid w:val="008D08AC"/>
    <w:rsid w:val="008D16D1"/>
    <w:rsid w:val="008D3099"/>
    <w:rsid w:val="008D532B"/>
    <w:rsid w:val="008D6096"/>
    <w:rsid w:val="008D6AED"/>
    <w:rsid w:val="008D6CC9"/>
    <w:rsid w:val="008D6D2E"/>
    <w:rsid w:val="008D6F6B"/>
    <w:rsid w:val="008D70B2"/>
    <w:rsid w:val="008D7A79"/>
    <w:rsid w:val="008D7B6F"/>
    <w:rsid w:val="008E0FB4"/>
    <w:rsid w:val="008E1A2B"/>
    <w:rsid w:val="008E23C6"/>
    <w:rsid w:val="008E307D"/>
    <w:rsid w:val="008E5B3E"/>
    <w:rsid w:val="008E64C1"/>
    <w:rsid w:val="008E7263"/>
    <w:rsid w:val="008E7AE9"/>
    <w:rsid w:val="008F0095"/>
    <w:rsid w:val="008F06F2"/>
    <w:rsid w:val="008F25BB"/>
    <w:rsid w:val="008F2B6E"/>
    <w:rsid w:val="008F34CD"/>
    <w:rsid w:val="008F38D5"/>
    <w:rsid w:val="008F44E9"/>
    <w:rsid w:val="008F57EA"/>
    <w:rsid w:val="008F64C5"/>
    <w:rsid w:val="008F67EB"/>
    <w:rsid w:val="008F6CA8"/>
    <w:rsid w:val="008F765E"/>
    <w:rsid w:val="008F7C6E"/>
    <w:rsid w:val="00900DC3"/>
    <w:rsid w:val="0090113F"/>
    <w:rsid w:val="00901386"/>
    <w:rsid w:val="009017C3"/>
    <w:rsid w:val="00901B31"/>
    <w:rsid w:val="00901CAC"/>
    <w:rsid w:val="009021F6"/>
    <w:rsid w:val="00903830"/>
    <w:rsid w:val="009040B3"/>
    <w:rsid w:val="0090599D"/>
    <w:rsid w:val="00906263"/>
    <w:rsid w:val="00906BD5"/>
    <w:rsid w:val="00906C79"/>
    <w:rsid w:val="00906D92"/>
    <w:rsid w:val="00910800"/>
    <w:rsid w:val="00911BAA"/>
    <w:rsid w:val="00911DC5"/>
    <w:rsid w:val="00911FB7"/>
    <w:rsid w:val="00911FFC"/>
    <w:rsid w:val="009126AB"/>
    <w:rsid w:val="009128B1"/>
    <w:rsid w:val="0091311D"/>
    <w:rsid w:val="009137B0"/>
    <w:rsid w:val="00913C43"/>
    <w:rsid w:val="0091B421"/>
    <w:rsid w:val="00920023"/>
    <w:rsid w:val="00920249"/>
    <w:rsid w:val="0092107E"/>
    <w:rsid w:val="0092128C"/>
    <w:rsid w:val="009215F4"/>
    <w:rsid w:val="00922227"/>
    <w:rsid w:val="00922AA9"/>
    <w:rsid w:val="00922E39"/>
    <w:rsid w:val="00923166"/>
    <w:rsid w:val="00923F71"/>
    <w:rsid w:val="00925DBB"/>
    <w:rsid w:val="009261D3"/>
    <w:rsid w:val="00926A5D"/>
    <w:rsid w:val="00927698"/>
    <w:rsid w:val="0092779D"/>
    <w:rsid w:val="00927BBC"/>
    <w:rsid w:val="00931CFE"/>
    <w:rsid w:val="00936C3C"/>
    <w:rsid w:val="009372F8"/>
    <w:rsid w:val="009412A4"/>
    <w:rsid w:val="00941E87"/>
    <w:rsid w:val="00941F18"/>
    <w:rsid w:val="009425E3"/>
    <w:rsid w:val="0094260C"/>
    <w:rsid w:val="00942C01"/>
    <w:rsid w:val="00942C1C"/>
    <w:rsid w:val="00942EDF"/>
    <w:rsid w:val="009433F5"/>
    <w:rsid w:val="009442E4"/>
    <w:rsid w:val="00944829"/>
    <w:rsid w:val="00945214"/>
    <w:rsid w:val="00945CF8"/>
    <w:rsid w:val="0094610F"/>
    <w:rsid w:val="009508E6"/>
    <w:rsid w:val="00950F5C"/>
    <w:rsid w:val="009513BD"/>
    <w:rsid w:val="00951AF5"/>
    <w:rsid w:val="00953283"/>
    <w:rsid w:val="00953CE5"/>
    <w:rsid w:val="00954B79"/>
    <w:rsid w:val="00957183"/>
    <w:rsid w:val="00957D05"/>
    <w:rsid w:val="00957D6E"/>
    <w:rsid w:val="0096150E"/>
    <w:rsid w:val="00961E3B"/>
    <w:rsid w:val="0096210E"/>
    <w:rsid w:val="009626D2"/>
    <w:rsid w:val="00965524"/>
    <w:rsid w:val="0096595D"/>
    <w:rsid w:val="00965B88"/>
    <w:rsid w:val="009661BD"/>
    <w:rsid w:val="00966DFC"/>
    <w:rsid w:val="00967B31"/>
    <w:rsid w:val="00971785"/>
    <w:rsid w:val="00972074"/>
    <w:rsid w:val="0097275C"/>
    <w:rsid w:val="00972B65"/>
    <w:rsid w:val="0097322D"/>
    <w:rsid w:val="00973391"/>
    <w:rsid w:val="00973FCF"/>
    <w:rsid w:val="009758F7"/>
    <w:rsid w:val="00975B01"/>
    <w:rsid w:val="00975B05"/>
    <w:rsid w:val="009762B6"/>
    <w:rsid w:val="00976460"/>
    <w:rsid w:val="009776EE"/>
    <w:rsid w:val="00977D33"/>
    <w:rsid w:val="009807D5"/>
    <w:rsid w:val="00981C52"/>
    <w:rsid w:val="009825FD"/>
    <w:rsid w:val="00982971"/>
    <w:rsid w:val="0098332F"/>
    <w:rsid w:val="00984EA6"/>
    <w:rsid w:val="00984FFE"/>
    <w:rsid w:val="009852C4"/>
    <w:rsid w:val="009855BC"/>
    <w:rsid w:val="00985D22"/>
    <w:rsid w:val="009863CA"/>
    <w:rsid w:val="00986D3C"/>
    <w:rsid w:val="00986F97"/>
    <w:rsid w:val="00987C06"/>
    <w:rsid w:val="00987EC4"/>
    <w:rsid w:val="00987F67"/>
    <w:rsid w:val="009906B5"/>
    <w:rsid w:val="00990DAD"/>
    <w:rsid w:val="00991D6F"/>
    <w:rsid w:val="009923F5"/>
    <w:rsid w:val="009926A1"/>
    <w:rsid w:val="00992A53"/>
    <w:rsid w:val="00992B24"/>
    <w:rsid w:val="009931F5"/>
    <w:rsid w:val="00993C96"/>
    <w:rsid w:val="00993F3B"/>
    <w:rsid w:val="00994131"/>
    <w:rsid w:val="00995FB7"/>
    <w:rsid w:val="0099617B"/>
    <w:rsid w:val="009962DD"/>
    <w:rsid w:val="00997358"/>
    <w:rsid w:val="009A21E0"/>
    <w:rsid w:val="009A3461"/>
    <w:rsid w:val="009A34EA"/>
    <w:rsid w:val="009A420B"/>
    <w:rsid w:val="009A45EF"/>
    <w:rsid w:val="009A57A8"/>
    <w:rsid w:val="009A5F88"/>
    <w:rsid w:val="009A6240"/>
    <w:rsid w:val="009A667B"/>
    <w:rsid w:val="009A67BB"/>
    <w:rsid w:val="009A7402"/>
    <w:rsid w:val="009A7F37"/>
    <w:rsid w:val="009B06D6"/>
    <w:rsid w:val="009B0DA0"/>
    <w:rsid w:val="009B1921"/>
    <w:rsid w:val="009B1EF1"/>
    <w:rsid w:val="009B208F"/>
    <w:rsid w:val="009B4E24"/>
    <w:rsid w:val="009B76BF"/>
    <w:rsid w:val="009B79DE"/>
    <w:rsid w:val="009B7C42"/>
    <w:rsid w:val="009C01B2"/>
    <w:rsid w:val="009C1670"/>
    <w:rsid w:val="009C1EC5"/>
    <w:rsid w:val="009C2F32"/>
    <w:rsid w:val="009C4A4A"/>
    <w:rsid w:val="009C5628"/>
    <w:rsid w:val="009C58E8"/>
    <w:rsid w:val="009C7194"/>
    <w:rsid w:val="009C7298"/>
    <w:rsid w:val="009C72B7"/>
    <w:rsid w:val="009D0B24"/>
    <w:rsid w:val="009D2458"/>
    <w:rsid w:val="009D2488"/>
    <w:rsid w:val="009D3007"/>
    <w:rsid w:val="009D3C05"/>
    <w:rsid w:val="009D3F3F"/>
    <w:rsid w:val="009D7331"/>
    <w:rsid w:val="009D75EA"/>
    <w:rsid w:val="009E0DCB"/>
    <w:rsid w:val="009E110E"/>
    <w:rsid w:val="009E1B50"/>
    <w:rsid w:val="009E1EAC"/>
    <w:rsid w:val="009E3440"/>
    <w:rsid w:val="009E3C91"/>
    <w:rsid w:val="009E4178"/>
    <w:rsid w:val="009E731D"/>
    <w:rsid w:val="009E7925"/>
    <w:rsid w:val="009E7CA9"/>
    <w:rsid w:val="009E7DB9"/>
    <w:rsid w:val="009F0096"/>
    <w:rsid w:val="009F0D68"/>
    <w:rsid w:val="009F1634"/>
    <w:rsid w:val="009F16D4"/>
    <w:rsid w:val="009F1A38"/>
    <w:rsid w:val="009F1C7F"/>
    <w:rsid w:val="009F1EDE"/>
    <w:rsid w:val="009F24F0"/>
    <w:rsid w:val="009F28B1"/>
    <w:rsid w:val="009F30F1"/>
    <w:rsid w:val="009F34E4"/>
    <w:rsid w:val="009F3572"/>
    <w:rsid w:val="009F4EFD"/>
    <w:rsid w:val="009F5672"/>
    <w:rsid w:val="009F6F3A"/>
    <w:rsid w:val="009F73F4"/>
    <w:rsid w:val="009F7615"/>
    <w:rsid w:val="00A0168C"/>
    <w:rsid w:val="00A01A26"/>
    <w:rsid w:val="00A01DF6"/>
    <w:rsid w:val="00A029AE"/>
    <w:rsid w:val="00A02CE1"/>
    <w:rsid w:val="00A04E9B"/>
    <w:rsid w:val="00A052B3"/>
    <w:rsid w:val="00A06210"/>
    <w:rsid w:val="00A063F5"/>
    <w:rsid w:val="00A0780B"/>
    <w:rsid w:val="00A1115E"/>
    <w:rsid w:val="00A11E66"/>
    <w:rsid w:val="00A1305F"/>
    <w:rsid w:val="00A132EE"/>
    <w:rsid w:val="00A14903"/>
    <w:rsid w:val="00A14B6A"/>
    <w:rsid w:val="00A14FBF"/>
    <w:rsid w:val="00A1500B"/>
    <w:rsid w:val="00A1551D"/>
    <w:rsid w:val="00A15F43"/>
    <w:rsid w:val="00A15F8B"/>
    <w:rsid w:val="00A17E94"/>
    <w:rsid w:val="00A202CD"/>
    <w:rsid w:val="00A2087E"/>
    <w:rsid w:val="00A20D2F"/>
    <w:rsid w:val="00A21DE5"/>
    <w:rsid w:val="00A22BB4"/>
    <w:rsid w:val="00A23B1F"/>
    <w:rsid w:val="00A240D8"/>
    <w:rsid w:val="00A24D6E"/>
    <w:rsid w:val="00A251FC"/>
    <w:rsid w:val="00A25FC9"/>
    <w:rsid w:val="00A26209"/>
    <w:rsid w:val="00A263B1"/>
    <w:rsid w:val="00A30874"/>
    <w:rsid w:val="00A30D83"/>
    <w:rsid w:val="00A314CB"/>
    <w:rsid w:val="00A31FD7"/>
    <w:rsid w:val="00A32DCE"/>
    <w:rsid w:val="00A33135"/>
    <w:rsid w:val="00A34D28"/>
    <w:rsid w:val="00A3549B"/>
    <w:rsid w:val="00A36167"/>
    <w:rsid w:val="00A36994"/>
    <w:rsid w:val="00A401A9"/>
    <w:rsid w:val="00A40F1E"/>
    <w:rsid w:val="00A41A83"/>
    <w:rsid w:val="00A429D9"/>
    <w:rsid w:val="00A444EF"/>
    <w:rsid w:val="00A44621"/>
    <w:rsid w:val="00A464D5"/>
    <w:rsid w:val="00A473CA"/>
    <w:rsid w:val="00A4785E"/>
    <w:rsid w:val="00A50628"/>
    <w:rsid w:val="00A50950"/>
    <w:rsid w:val="00A50DC8"/>
    <w:rsid w:val="00A50FA8"/>
    <w:rsid w:val="00A538EF"/>
    <w:rsid w:val="00A53FDF"/>
    <w:rsid w:val="00A54413"/>
    <w:rsid w:val="00A54A2D"/>
    <w:rsid w:val="00A54B65"/>
    <w:rsid w:val="00A554D7"/>
    <w:rsid w:val="00A55886"/>
    <w:rsid w:val="00A55D3F"/>
    <w:rsid w:val="00A57D2E"/>
    <w:rsid w:val="00A611C2"/>
    <w:rsid w:val="00A61775"/>
    <w:rsid w:val="00A61817"/>
    <w:rsid w:val="00A62F7F"/>
    <w:rsid w:val="00A635C3"/>
    <w:rsid w:val="00A65328"/>
    <w:rsid w:val="00A65FF4"/>
    <w:rsid w:val="00A66895"/>
    <w:rsid w:val="00A6784A"/>
    <w:rsid w:val="00A700A3"/>
    <w:rsid w:val="00A71BE3"/>
    <w:rsid w:val="00A722EA"/>
    <w:rsid w:val="00A733DC"/>
    <w:rsid w:val="00A74DAE"/>
    <w:rsid w:val="00A75005"/>
    <w:rsid w:val="00A757AA"/>
    <w:rsid w:val="00A76B2F"/>
    <w:rsid w:val="00A76B45"/>
    <w:rsid w:val="00A7716B"/>
    <w:rsid w:val="00A7779C"/>
    <w:rsid w:val="00A82CC1"/>
    <w:rsid w:val="00A82CDF"/>
    <w:rsid w:val="00A82F1B"/>
    <w:rsid w:val="00A83183"/>
    <w:rsid w:val="00A8444F"/>
    <w:rsid w:val="00A84CC9"/>
    <w:rsid w:val="00A859E2"/>
    <w:rsid w:val="00A85BB1"/>
    <w:rsid w:val="00A86023"/>
    <w:rsid w:val="00A862E2"/>
    <w:rsid w:val="00A863C8"/>
    <w:rsid w:val="00A86E33"/>
    <w:rsid w:val="00A8765B"/>
    <w:rsid w:val="00A9033D"/>
    <w:rsid w:val="00A91CC5"/>
    <w:rsid w:val="00A9210C"/>
    <w:rsid w:val="00A92832"/>
    <w:rsid w:val="00A92D6A"/>
    <w:rsid w:val="00A94462"/>
    <w:rsid w:val="00A94AAD"/>
    <w:rsid w:val="00A94BC4"/>
    <w:rsid w:val="00A956AC"/>
    <w:rsid w:val="00A95A42"/>
    <w:rsid w:val="00A9606A"/>
    <w:rsid w:val="00A96DDC"/>
    <w:rsid w:val="00A96F9A"/>
    <w:rsid w:val="00A97109"/>
    <w:rsid w:val="00A97887"/>
    <w:rsid w:val="00A97F70"/>
    <w:rsid w:val="00AA1BC0"/>
    <w:rsid w:val="00AA2466"/>
    <w:rsid w:val="00AA284B"/>
    <w:rsid w:val="00AA4F26"/>
    <w:rsid w:val="00AA6900"/>
    <w:rsid w:val="00AA7250"/>
    <w:rsid w:val="00AA7A9A"/>
    <w:rsid w:val="00AB0DBD"/>
    <w:rsid w:val="00AB143E"/>
    <w:rsid w:val="00AB15A1"/>
    <w:rsid w:val="00AB160A"/>
    <w:rsid w:val="00AB2408"/>
    <w:rsid w:val="00AB241C"/>
    <w:rsid w:val="00AB3E55"/>
    <w:rsid w:val="00AB407B"/>
    <w:rsid w:val="00AB4ADD"/>
    <w:rsid w:val="00AB4FF4"/>
    <w:rsid w:val="00AB5A16"/>
    <w:rsid w:val="00AB6217"/>
    <w:rsid w:val="00AB6A2F"/>
    <w:rsid w:val="00AC0611"/>
    <w:rsid w:val="00AC0DB5"/>
    <w:rsid w:val="00AC107D"/>
    <w:rsid w:val="00AC1842"/>
    <w:rsid w:val="00AC1DEA"/>
    <w:rsid w:val="00AC324A"/>
    <w:rsid w:val="00AC3BCC"/>
    <w:rsid w:val="00AC41E0"/>
    <w:rsid w:val="00AC433C"/>
    <w:rsid w:val="00AC48DE"/>
    <w:rsid w:val="00AC4ADB"/>
    <w:rsid w:val="00AC4AFA"/>
    <w:rsid w:val="00AC4F86"/>
    <w:rsid w:val="00AC50C6"/>
    <w:rsid w:val="00AC60B8"/>
    <w:rsid w:val="00AC6334"/>
    <w:rsid w:val="00AC6939"/>
    <w:rsid w:val="00AD0E9C"/>
    <w:rsid w:val="00AD13E5"/>
    <w:rsid w:val="00AD14CA"/>
    <w:rsid w:val="00AD2B79"/>
    <w:rsid w:val="00AD2D8B"/>
    <w:rsid w:val="00AD3266"/>
    <w:rsid w:val="00AD3638"/>
    <w:rsid w:val="00AD36CB"/>
    <w:rsid w:val="00AD3FB0"/>
    <w:rsid w:val="00AD44FA"/>
    <w:rsid w:val="00AD5FDF"/>
    <w:rsid w:val="00AD6A12"/>
    <w:rsid w:val="00AD7217"/>
    <w:rsid w:val="00AE00F0"/>
    <w:rsid w:val="00AE037F"/>
    <w:rsid w:val="00AE1244"/>
    <w:rsid w:val="00AE1B1E"/>
    <w:rsid w:val="00AE209C"/>
    <w:rsid w:val="00AE2254"/>
    <w:rsid w:val="00AE2CC4"/>
    <w:rsid w:val="00AE341B"/>
    <w:rsid w:val="00AE4943"/>
    <w:rsid w:val="00AE4E7D"/>
    <w:rsid w:val="00AE616F"/>
    <w:rsid w:val="00AF12A8"/>
    <w:rsid w:val="00AF19FA"/>
    <w:rsid w:val="00AF2D3A"/>
    <w:rsid w:val="00AF30E9"/>
    <w:rsid w:val="00AF3749"/>
    <w:rsid w:val="00AF3855"/>
    <w:rsid w:val="00AF4535"/>
    <w:rsid w:val="00AF5357"/>
    <w:rsid w:val="00AF7413"/>
    <w:rsid w:val="00AF76C3"/>
    <w:rsid w:val="00B03148"/>
    <w:rsid w:val="00B03B0F"/>
    <w:rsid w:val="00B040BD"/>
    <w:rsid w:val="00B0664D"/>
    <w:rsid w:val="00B067EE"/>
    <w:rsid w:val="00B0714D"/>
    <w:rsid w:val="00B100B5"/>
    <w:rsid w:val="00B104D6"/>
    <w:rsid w:val="00B10D69"/>
    <w:rsid w:val="00B10E42"/>
    <w:rsid w:val="00B11039"/>
    <w:rsid w:val="00B11266"/>
    <w:rsid w:val="00B11D1D"/>
    <w:rsid w:val="00B13307"/>
    <w:rsid w:val="00B138A4"/>
    <w:rsid w:val="00B1697E"/>
    <w:rsid w:val="00B17CA8"/>
    <w:rsid w:val="00B20CC5"/>
    <w:rsid w:val="00B211EA"/>
    <w:rsid w:val="00B221C3"/>
    <w:rsid w:val="00B22221"/>
    <w:rsid w:val="00B2554A"/>
    <w:rsid w:val="00B26814"/>
    <w:rsid w:val="00B3005E"/>
    <w:rsid w:val="00B3152F"/>
    <w:rsid w:val="00B3471F"/>
    <w:rsid w:val="00B34F5B"/>
    <w:rsid w:val="00B363FD"/>
    <w:rsid w:val="00B3647D"/>
    <w:rsid w:val="00B37AB5"/>
    <w:rsid w:val="00B37B97"/>
    <w:rsid w:val="00B4048E"/>
    <w:rsid w:val="00B407C3"/>
    <w:rsid w:val="00B40D7B"/>
    <w:rsid w:val="00B42B7C"/>
    <w:rsid w:val="00B43E95"/>
    <w:rsid w:val="00B44FB8"/>
    <w:rsid w:val="00B45D73"/>
    <w:rsid w:val="00B4617F"/>
    <w:rsid w:val="00B46C24"/>
    <w:rsid w:val="00B47034"/>
    <w:rsid w:val="00B478FC"/>
    <w:rsid w:val="00B50700"/>
    <w:rsid w:val="00B51F93"/>
    <w:rsid w:val="00B541EC"/>
    <w:rsid w:val="00B54965"/>
    <w:rsid w:val="00B551C5"/>
    <w:rsid w:val="00B55571"/>
    <w:rsid w:val="00B57D92"/>
    <w:rsid w:val="00B6030F"/>
    <w:rsid w:val="00B615A1"/>
    <w:rsid w:val="00B62A17"/>
    <w:rsid w:val="00B63B93"/>
    <w:rsid w:val="00B649FA"/>
    <w:rsid w:val="00B650C8"/>
    <w:rsid w:val="00B659A9"/>
    <w:rsid w:val="00B65BC6"/>
    <w:rsid w:val="00B66327"/>
    <w:rsid w:val="00B66917"/>
    <w:rsid w:val="00B669D3"/>
    <w:rsid w:val="00B721D9"/>
    <w:rsid w:val="00B72F14"/>
    <w:rsid w:val="00B73329"/>
    <w:rsid w:val="00B73629"/>
    <w:rsid w:val="00B747AA"/>
    <w:rsid w:val="00B7484F"/>
    <w:rsid w:val="00B74D46"/>
    <w:rsid w:val="00B7651D"/>
    <w:rsid w:val="00B7707F"/>
    <w:rsid w:val="00B77495"/>
    <w:rsid w:val="00B77B90"/>
    <w:rsid w:val="00B81868"/>
    <w:rsid w:val="00B822CA"/>
    <w:rsid w:val="00B82E94"/>
    <w:rsid w:val="00B84394"/>
    <w:rsid w:val="00B844E7"/>
    <w:rsid w:val="00B85BB3"/>
    <w:rsid w:val="00B85E3B"/>
    <w:rsid w:val="00B85E3E"/>
    <w:rsid w:val="00B8611D"/>
    <w:rsid w:val="00B873D9"/>
    <w:rsid w:val="00B87BE3"/>
    <w:rsid w:val="00B9077E"/>
    <w:rsid w:val="00B90DFD"/>
    <w:rsid w:val="00B92E66"/>
    <w:rsid w:val="00B9371C"/>
    <w:rsid w:val="00B95060"/>
    <w:rsid w:val="00B9517E"/>
    <w:rsid w:val="00B9557A"/>
    <w:rsid w:val="00B958D0"/>
    <w:rsid w:val="00B965B5"/>
    <w:rsid w:val="00B97AB2"/>
    <w:rsid w:val="00B97CAA"/>
    <w:rsid w:val="00BA0000"/>
    <w:rsid w:val="00BA10D2"/>
    <w:rsid w:val="00BA1D2A"/>
    <w:rsid w:val="00BA1ECD"/>
    <w:rsid w:val="00BA2479"/>
    <w:rsid w:val="00BA26BC"/>
    <w:rsid w:val="00BA2A55"/>
    <w:rsid w:val="00BA2A9E"/>
    <w:rsid w:val="00BA50D3"/>
    <w:rsid w:val="00BA61B3"/>
    <w:rsid w:val="00BA65CE"/>
    <w:rsid w:val="00BA6781"/>
    <w:rsid w:val="00BB0540"/>
    <w:rsid w:val="00BB0C35"/>
    <w:rsid w:val="00BB27C6"/>
    <w:rsid w:val="00BB3BDC"/>
    <w:rsid w:val="00BB49E6"/>
    <w:rsid w:val="00BB5405"/>
    <w:rsid w:val="00BB6632"/>
    <w:rsid w:val="00BB71D7"/>
    <w:rsid w:val="00BC1DE8"/>
    <w:rsid w:val="00BC21C5"/>
    <w:rsid w:val="00BC3C0E"/>
    <w:rsid w:val="00BC5F5F"/>
    <w:rsid w:val="00BC70F4"/>
    <w:rsid w:val="00BC7B88"/>
    <w:rsid w:val="00BD081B"/>
    <w:rsid w:val="00BD09D3"/>
    <w:rsid w:val="00BD0E82"/>
    <w:rsid w:val="00BD2C41"/>
    <w:rsid w:val="00BD2DC1"/>
    <w:rsid w:val="00BD3020"/>
    <w:rsid w:val="00BD42AF"/>
    <w:rsid w:val="00BD432C"/>
    <w:rsid w:val="00BD5633"/>
    <w:rsid w:val="00BD5760"/>
    <w:rsid w:val="00BD6BA9"/>
    <w:rsid w:val="00BE0545"/>
    <w:rsid w:val="00BE0614"/>
    <w:rsid w:val="00BE1C53"/>
    <w:rsid w:val="00BE2A49"/>
    <w:rsid w:val="00BE387F"/>
    <w:rsid w:val="00BE421C"/>
    <w:rsid w:val="00BE50D1"/>
    <w:rsid w:val="00BE610C"/>
    <w:rsid w:val="00BE6A1F"/>
    <w:rsid w:val="00BE6E20"/>
    <w:rsid w:val="00BE756E"/>
    <w:rsid w:val="00BE7FB8"/>
    <w:rsid w:val="00BF1EAA"/>
    <w:rsid w:val="00BF23A0"/>
    <w:rsid w:val="00BF34E1"/>
    <w:rsid w:val="00BF4227"/>
    <w:rsid w:val="00BF429D"/>
    <w:rsid w:val="00BF4660"/>
    <w:rsid w:val="00BF4B82"/>
    <w:rsid w:val="00BF4DC2"/>
    <w:rsid w:val="00BF64B1"/>
    <w:rsid w:val="00BF6A22"/>
    <w:rsid w:val="00BF72D0"/>
    <w:rsid w:val="00C00083"/>
    <w:rsid w:val="00C004A8"/>
    <w:rsid w:val="00C013F0"/>
    <w:rsid w:val="00C0160E"/>
    <w:rsid w:val="00C0172B"/>
    <w:rsid w:val="00C0383B"/>
    <w:rsid w:val="00C03ECE"/>
    <w:rsid w:val="00C042D6"/>
    <w:rsid w:val="00C049C3"/>
    <w:rsid w:val="00C059E4"/>
    <w:rsid w:val="00C06DBD"/>
    <w:rsid w:val="00C07973"/>
    <w:rsid w:val="00C07986"/>
    <w:rsid w:val="00C1005A"/>
    <w:rsid w:val="00C10443"/>
    <w:rsid w:val="00C10893"/>
    <w:rsid w:val="00C12056"/>
    <w:rsid w:val="00C1323B"/>
    <w:rsid w:val="00C15D50"/>
    <w:rsid w:val="00C1613E"/>
    <w:rsid w:val="00C165B4"/>
    <w:rsid w:val="00C1763A"/>
    <w:rsid w:val="00C17BA3"/>
    <w:rsid w:val="00C2081F"/>
    <w:rsid w:val="00C21631"/>
    <w:rsid w:val="00C23D16"/>
    <w:rsid w:val="00C23D61"/>
    <w:rsid w:val="00C2452A"/>
    <w:rsid w:val="00C25B57"/>
    <w:rsid w:val="00C27770"/>
    <w:rsid w:val="00C27A7B"/>
    <w:rsid w:val="00C309C3"/>
    <w:rsid w:val="00C30B6E"/>
    <w:rsid w:val="00C31416"/>
    <w:rsid w:val="00C3151D"/>
    <w:rsid w:val="00C31725"/>
    <w:rsid w:val="00C31FB7"/>
    <w:rsid w:val="00C327CD"/>
    <w:rsid w:val="00C33264"/>
    <w:rsid w:val="00C33786"/>
    <w:rsid w:val="00C33CBE"/>
    <w:rsid w:val="00C345A2"/>
    <w:rsid w:val="00C34E1C"/>
    <w:rsid w:val="00C353DB"/>
    <w:rsid w:val="00C35878"/>
    <w:rsid w:val="00C35B33"/>
    <w:rsid w:val="00C36766"/>
    <w:rsid w:val="00C378A3"/>
    <w:rsid w:val="00C401F8"/>
    <w:rsid w:val="00C41209"/>
    <w:rsid w:val="00C413BF"/>
    <w:rsid w:val="00C417A8"/>
    <w:rsid w:val="00C41DC4"/>
    <w:rsid w:val="00C42417"/>
    <w:rsid w:val="00C43A6B"/>
    <w:rsid w:val="00C44750"/>
    <w:rsid w:val="00C4520F"/>
    <w:rsid w:val="00C4534D"/>
    <w:rsid w:val="00C46076"/>
    <w:rsid w:val="00C46CD5"/>
    <w:rsid w:val="00C475B1"/>
    <w:rsid w:val="00C52ACC"/>
    <w:rsid w:val="00C52EF4"/>
    <w:rsid w:val="00C531E2"/>
    <w:rsid w:val="00C53600"/>
    <w:rsid w:val="00C53795"/>
    <w:rsid w:val="00C54612"/>
    <w:rsid w:val="00C559DB"/>
    <w:rsid w:val="00C55ACB"/>
    <w:rsid w:val="00C569B7"/>
    <w:rsid w:val="00C56BD6"/>
    <w:rsid w:val="00C57516"/>
    <w:rsid w:val="00C5753B"/>
    <w:rsid w:val="00C57550"/>
    <w:rsid w:val="00C603A3"/>
    <w:rsid w:val="00C618DC"/>
    <w:rsid w:val="00C61CA8"/>
    <w:rsid w:val="00C624FA"/>
    <w:rsid w:val="00C63860"/>
    <w:rsid w:val="00C6462A"/>
    <w:rsid w:val="00C6480F"/>
    <w:rsid w:val="00C64A19"/>
    <w:rsid w:val="00C64AF7"/>
    <w:rsid w:val="00C6578D"/>
    <w:rsid w:val="00C65790"/>
    <w:rsid w:val="00C664B7"/>
    <w:rsid w:val="00C67AB8"/>
    <w:rsid w:val="00C707AD"/>
    <w:rsid w:val="00C70881"/>
    <w:rsid w:val="00C7170E"/>
    <w:rsid w:val="00C72934"/>
    <w:rsid w:val="00C7350A"/>
    <w:rsid w:val="00C7504C"/>
    <w:rsid w:val="00C751AB"/>
    <w:rsid w:val="00C75599"/>
    <w:rsid w:val="00C76282"/>
    <w:rsid w:val="00C7759E"/>
    <w:rsid w:val="00C77834"/>
    <w:rsid w:val="00C77DA8"/>
    <w:rsid w:val="00C77E37"/>
    <w:rsid w:val="00C80425"/>
    <w:rsid w:val="00C80E32"/>
    <w:rsid w:val="00C81299"/>
    <w:rsid w:val="00C81581"/>
    <w:rsid w:val="00C81929"/>
    <w:rsid w:val="00C81E70"/>
    <w:rsid w:val="00C81FEF"/>
    <w:rsid w:val="00C82277"/>
    <w:rsid w:val="00C831A6"/>
    <w:rsid w:val="00C831AD"/>
    <w:rsid w:val="00C83C75"/>
    <w:rsid w:val="00C84193"/>
    <w:rsid w:val="00C8488B"/>
    <w:rsid w:val="00C849CB"/>
    <w:rsid w:val="00C85358"/>
    <w:rsid w:val="00C85F24"/>
    <w:rsid w:val="00C86021"/>
    <w:rsid w:val="00C868A8"/>
    <w:rsid w:val="00C86C79"/>
    <w:rsid w:val="00C8701C"/>
    <w:rsid w:val="00C90270"/>
    <w:rsid w:val="00C90351"/>
    <w:rsid w:val="00C90D8B"/>
    <w:rsid w:val="00C938D5"/>
    <w:rsid w:val="00C939A9"/>
    <w:rsid w:val="00C94B0E"/>
    <w:rsid w:val="00C9585E"/>
    <w:rsid w:val="00C9610C"/>
    <w:rsid w:val="00C9683D"/>
    <w:rsid w:val="00C96974"/>
    <w:rsid w:val="00C96A76"/>
    <w:rsid w:val="00C96F8E"/>
    <w:rsid w:val="00C97594"/>
    <w:rsid w:val="00C9771E"/>
    <w:rsid w:val="00CA08CC"/>
    <w:rsid w:val="00CA0B94"/>
    <w:rsid w:val="00CA2A47"/>
    <w:rsid w:val="00CA2C00"/>
    <w:rsid w:val="00CA2EA4"/>
    <w:rsid w:val="00CA3D27"/>
    <w:rsid w:val="00CA58E3"/>
    <w:rsid w:val="00CA5D65"/>
    <w:rsid w:val="00CA5E5C"/>
    <w:rsid w:val="00CA6704"/>
    <w:rsid w:val="00CA7E02"/>
    <w:rsid w:val="00CB004E"/>
    <w:rsid w:val="00CB08F7"/>
    <w:rsid w:val="00CB1E27"/>
    <w:rsid w:val="00CB3662"/>
    <w:rsid w:val="00CB5763"/>
    <w:rsid w:val="00CB57E6"/>
    <w:rsid w:val="00CB5ECF"/>
    <w:rsid w:val="00CB6202"/>
    <w:rsid w:val="00CB62E7"/>
    <w:rsid w:val="00CB6D88"/>
    <w:rsid w:val="00CC00D4"/>
    <w:rsid w:val="00CC1420"/>
    <w:rsid w:val="00CC2D24"/>
    <w:rsid w:val="00CC31DE"/>
    <w:rsid w:val="00CC38BE"/>
    <w:rsid w:val="00CC3CF2"/>
    <w:rsid w:val="00CC3EC6"/>
    <w:rsid w:val="00CC411E"/>
    <w:rsid w:val="00CC468E"/>
    <w:rsid w:val="00CC605B"/>
    <w:rsid w:val="00CC7CE0"/>
    <w:rsid w:val="00CD0B92"/>
    <w:rsid w:val="00CD2C02"/>
    <w:rsid w:val="00CD2DC2"/>
    <w:rsid w:val="00CD3023"/>
    <w:rsid w:val="00CD55B0"/>
    <w:rsid w:val="00CD561E"/>
    <w:rsid w:val="00CD6057"/>
    <w:rsid w:val="00CD6E18"/>
    <w:rsid w:val="00CE22EC"/>
    <w:rsid w:val="00CE2410"/>
    <w:rsid w:val="00CE2579"/>
    <w:rsid w:val="00CE4366"/>
    <w:rsid w:val="00CE472B"/>
    <w:rsid w:val="00CE4B10"/>
    <w:rsid w:val="00CE4BB8"/>
    <w:rsid w:val="00CE5AD2"/>
    <w:rsid w:val="00CE5E91"/>
    <w:rsid w:val="00CE6549"/>
    <w:rsid w:val="00CE6B46"/>
    <w:rsid w:val="00CE730A"/>
    <w:rsid w:val="00CE773C"/>
    <w:rsid w:val="00CF08C0"/>
    <w:rsid w:val="00CF445C"/>
    <w:rsid w:val="00CF732C"/>
    <w:rsid w:val="00CF7C1E"/>
    <w:rsid w:val="00D014A1"/>
    <w:rsid w:val="00D02571"/>
    <w:rsid w:val="00D04090"/>
    <w:rsid w:val="00D04D08"/>
    <w:rsid w:val="00D04D38"/>
    <w:rsid w:val="00D063C3"/>
    <w:rsid w:val="00D0725E"/>
    <w:rsid w:val="00D105AE"/>
    <w:rsid w:val="00D124B3"/>
    <w:rsid w:val="00D12AF3"/>
    <w:rsid w:val="00D12E89"/>
    <w:rsid w:val="00D13B1A"/>
    <w:rsid w:val="00D142D8"/>
    <w:rsid w:val="00D149B7"/>
    <w:rsid w:val="00D15309"/>
    <w:rsid w:val="00D1673E"/>
    <w:rsid w:val="00D170FB"/>
    <w:rsid w:val="00D218F8"/>
    <w:rsid w:val="00D2590E"/>
    <w:rsid w:val="00D25A86"/>
    <w:rsid w:val="00D26FC4"/>
    <w:rsid w:val="00D27680"/>
    <w:rsid w:val="00D27689"/>
    <w:rsid w:val="00D2776D"/>
    <w:rsid w:val="00D30B1B"/>
    <w:rsid w:val="00D3169A"/>
    <w:rsid w:val="00D327BF"/>
    <w:rsid w:val="00D32CE8"/>
    <w:rsid w:val="00D3398F"/>
    <w:rsid w:val="00D36406"/>
    <w:rsid w:val="00D36E42"/>
    <w:rsid w:val="00D421F4"/>
    <w:rsid w:val="00D437FD"/>
    <w:rsid w:val="00D43D6C"/>
    <w:rsid w:val="00D456D6"/>
    <w:rsid w:val="00D46A88"/>
    <w:rsid w:val="00D4796D"/>
    <w:rsid w:val="00D47D20"/>
    <w:rsid w:val="00D50B5C"/>
    <w:rsid w:val="00D52B66"/>
    <w:rsid w:val="00D53C8C"/>
    <w:rsid w:val="00D53F48"/>
    <w:rsid w:val="00D547D5"/>
    <w:rsid w:val="00D56969"/>
    <w:rsid w:val="00D57179"/>
    <w:rsid w:val="00D57834"/>
    <w:rsid w:val="00D6000B"/>
    <w:rsid w:val="00D602E0"/>
    <w:rsid w:val="00D60A6F"/>
    <w:rsid w:val="00D62039"/>
    <w:rsid w:val="00D625F2"/>
    <w:rsid w:val="00D64DA6"/>
    <w:rsid w:val="00D65057"/>
    <w:rsid w:val="00D65EFB"/>
    <w:rsid w:val="00D66992"/>
    <w:rsid w:val="00D67E94"/>
    <w:rsid w:val="00D7090A"/>
    <w:rsid w:val="00D70A6F"/>
    <w:rsid w:val="00D70C87"/>
    <w:rsid w:val="00D72C2F"/>
    <w:rsid w:val="00D73D59"/>
    <w:rsid w:val="00D7447F"/>
    <w:rsid w:val="00D76555"/>
    <w:rsid w:val="00D765CF"/>
    <w:rsid w:val="00D76DDB"/>
    <w:rsid w:val="00D8081B"/>
    <w:rsid w:val="00D80888"/>
    <w:rsid w:val="00D80D54"/>
    <w:rsid w:val="00D8112B"/>
    <w:rsid w:val="00D81363"/>
    <w:rsid w:val="00D8206A"/>
    <w:rsid w:val="00D827D3"/>
    <w:rsid w:val="00D833C3"/>
    <w:rsid w:val="00D83A50"/>
    <w:rsid w:val="00D84726"/>
    <w:rsid w:val="00D866A4"/>
    <w:rsid w:val="00D867FB"/>
    <w:rsid w:val="00D86BFD"/>
    <w:rsid w:val="00D9071B"/>
    <w:rsid w:val="00D91647"/>
    <w:rsid w:val="00D91973"/>
    <w:rsid w:val="00D919EB"/>
    <w:rsid w:val="00D92024"/>
    <w:rsid w:val="00D92CD8"/>
    <w:rsid w:val="00D94468"/>
    <w:rsid w:val="00D95805"/>
    <w:rsid w:val="00D95B76"/>
    <w:rsid w:val="00D95F31"/>
    <w:rsid w:val="00D969FB"/>
    <w:rsid w:val="00D96D85"/>
    <w:rsid w:val="00D96E1B"/>
    <w:rsid w:val="00D9796D"/>
    <w:rsid w:val="00D97CB3"/>
    <w:rsid w:val="00DA00B9"/>
    <w:rsid w:val="00DA05C0"/>
    <w:rsid w:val="00DA0631"/>
    <w:rsid w:val="00DA0BD3"/>
    <w:rsid w:val="00DA38C3"/>
    <w:rsid w:val="00DA51BC"/>
    <w:rsid w:val="00DA62A1"/>
    <w:rsid w:val="00DA777B"/>
    <w:rsid w:val="00DB0D95"/>
    <w:rsid w:val="00DB1432"/>
    <w:rsid w:val="00DB18B2"/>
    <w:rsid w:val="00DB1E6A"/>
    <w:rsid w:val="00DB295F"/>
    <w:rsid w:val="00DB3E05"/>
    <w:rsid w:val="00DB45DE"/>
    <w:rsid w:val="00DB65DA"/>
    <w:rsid w:val="00DB671F"/>
    <w:rsid w:val="00DB719A"/>
    <w:rsid w:val="00DB763F"/>
    <w:rsid w:val="00DB7C8C"/>
    <w:rsid w:val="00DC08B9"/>
    <w:rsid w:val="00DC137B"/>
    <w:rsid w:val="00DC1DA9"/>
    <w:rsid w:val="00DC2070"/>
    <w:rsid w:val="00DC23F8"/>
    <w:rsid w:val="00DC242D"/>
    <w:rsid w:val="00DC4632"/>
    <w:rsid w:val="00DC47E3"/>
    <w:rsid w:val="00DC4D74"/>
    <w:rsid w:val="00DC607E"/>
    <w:rsid w:val="00DC69EA"/>
    <w:rsid w:val="00DC6EBF"/>
    <w:rsid w:val="00DC7EFB"/>
    <w:rsid w:val="00DC84D1"/>
    <w:rsid w:val="00DD244E"/>
    <w:rsid w:val="00DD31B0"/>
    <w:rsid w:val="00DD38A6"/>
    <w:rsid w:val="00DD4D7A"/>
    <w:rsid w:val="00DD67AB"/>
    <w:rsid w:val="00DD6AAC"/>
    <w:rsid w:val="00DD6B35"/>
    <w:rsid w:val="00DD6D11"/>
    <w:rsid w:val="00DD7215"/>
    <w:rsid w:val="00DD7748"/>
    <w:rsid w:val="00DD7805"/>
    <w:rsid w:val="00DE02C4"/>
    <w:rsid w:val="00DE07AC"/>
    <w:rsid w:val="00DE0E20"/>
    <w:rsid w:val="00DE242A"/>
    <w:rsid w:val="00DE2717"/>
    <w:rsid w:val="00DE38BB"/>
    <w:rsid w:val="00DE5FEB"/>
    <w:rsid w:val="00DE608F"/>
    <w:rsid w:val="00DF0458"/>
    <w:rsid w:val="00DF1FFB"/>
    <w:rsid w:val="00DF23D0"/>
    <w:rsid w:val="00DF2A08"/>
    <w:rsid w:val="00DF32A9"/>
    <w:rsid w:val="00DF36CC"/>
    <w:rsid w:val="00DF3CF0"/>
    <w:rsid w:val="00DF44D7"/>
    <w:rsid w:val="00DF469E"/>
    <w:rsid w:val="00DF67E4"/>
    <w:rsid w:val="00DF6924"/>
    <w:rsid w:val="00E00580"/>
    <w:rsid w:val="00E01510"/>
    <w:rsid w:val="00E01579"/>
    <w:rsid w:val="00E04147"/>
    <w:rsid w:val="00E04215"/>
    <w:rsid w:val="00E042AB"/>
    <w:rsid w:val="00E055A5"/>
    <w:rsid w:val="00E06EEE"/>
    <w:rsid w:val="00E07243"/>
    <w:rsid w:val="00E103B6"/>
    <w:rsid w:val="00E1070F"/>
    <w:rsid w:val="00E12430"/>
    <w:rsid w:val="00E1263E"/>
    <w:rsid w:val="00E1298D"/>
    <w:rsid w:val="00E12C49"/>
    <w:rsid w:val="00E1302C"/>
    <w:rsid w:val="00E13C5A"/>
    <w:rsid w:val="00E13F15"/>
    <w:rsid w:val="00E155C1"/>
    <w:rsid w:val="00E16185"/>
    <w:rsid w:val="00E161D5"/>
    <w:rsid w:val="00E16269"/>
    <w:rsid w:val="00E17779"/>
    <w:rsid w:val="00E20574"/>
    <w:rsid w:val="00E2089A"/>
    <w:rsid w:val="00E21442"/>
    <w:rsid w:val="00E21C44"/>
    <w:rsid w:val="00E21DE8"/>
    <w:rsid w:val="00E22162"/>
    <w:rsid w:val="00E23256"/>
    <w:rsid w:val="00E256C3"/>
    <w:rsid w:val="00E25767"/>
    <w:rsid w:val="00E26297"/>
    <w:rsid w:val="00E300C2"/>
    <w:rsid w:val="00E31068"/>
    <w:rsid w:val="00E3117C"/>
    <w:rsid w:val="00E3124C"/>
    <w:rsid w:val="00E31443"/>
    <w:rsid w:val="00E3155E"/>
    <w:rsid w:val="00E32A7E"/>
    <w:rsid w:val="00E338AC"/>
    <w:rsid w:val="00E33D6F"/>
    <w:rsid w:val="00E352C2"/>
    <w:rsid w:val="00E36457"/>
    <w:rsid w:val="00E36BFF"/>
    <w:rsid w:val="00E37177"/>
    <w:rsid w:val="00E37AC9"/>
    <w:rsid w:val="00E37D74"/>
    <w:rsid w:val="00E41472"/>
    <w:rsid w:val="00E41B9B"/>
    <w:rsid w:val="00E41CA5"/>
    <w:rsid w:val="00E4228C"/>
    <w:rsid w:val="00E42DA2"/>
    <w:rsid w:val="00E42E96"/>
    <w:rsid w:val="00E43676"/>
    <w:rsid w:val="00E4427A"/>
    <w:rsid w:val="00E4440B"/>
    <w:rsid w:val="00E44F3E"/>
    <w:rsid w:val="00E44F7A"/>
    <w:rsid w:val="00E45F26"/>
    <w:rsid w:val="00E50747"/>
    <w:rsid w:val="00E50C46"/>
    <w:rsid w:val="00E50DD6"/>
    <w:rsid w:val="00E51057"/>
    <w:rsid w:val="00E51CE7"/>
    <w:rsid w:val="00E523A1"/>
    <w:rsid w:val="00E52E51"/>
    <w:rsid w:val="00E537A5"/>
    <w:rsid w:val="00E53BFD"/>
    <w:rsid w:val="00E54212"/>
    <w:rsid w:val="00E5432C"/>
    <w:rsid w:val="00E5528B"/>
    <w:rsid w:val="00E555A9"/>
    <w:rsid w:val="00E55713"/>
    <w:rsid w:val="00E55ACD"/>
    <w:rsid w:val="00E56DE9"/>
    <w:rsid w:val="00E572FD"/>
    <w:rsid w:val="00E574CD"/>
    <w:rsid w:val="00E60220"/>
    <w:rsid w:val="00E61B7F"/>
    <w:rsid w:val="00E6413A"/>
    <w:rsid w:val="00E64457"/>
    <w:rsid w:val="00E66477"/>
    <w:rsid w:val="00E66B11"/>
    <w:rsid w:val="00E679EC"/>
    <w:rsid w:val="00E71166"/>
    <w:rsid w:val="00E72008"/>
    <w:rsid w:val="00E72FE5"/>
    <w:rsid w:val="00E74D8E"/>
    <w:rsid w:val="00E76B1A"/>
    <w:rsid w:val="00E81297"/>
    <w:rsid w:val="00E81372"/>
    <w:rsid w:val="00E81D0A"/>
    <w:rsid w:val="00E81DA7"/>
    <w:rsid w:val="00E81E96"/>
    <w:rsid w:val="00E849ED"/>
    <w:rsid w:val="00E84C35"/>
    <w:rsid w:val="00E851A4"/>
    <w:rsid w:val="00E85D3F"/>
    <w:rsid w:val="00E86961"/>
    <w:rsid w:val="00E8772D"/>
    <w:rsid w:val="00E879C9"/>
    <w:rsid w:val="00E91064"/>
    <w:rsid w:val="00E91B87"/>
    <w:rsid w:val="00E92509"/>
    <w:rsid w:val="00E92805"/>
    <w:rsid w:val="00E92B5B"/>
    <w:rsid w:val="00E92D16"/>
    <w:rsid w:val="00E930A9"/>
    <w:rsid w:val="00E93C43"/>
    <w:rsid w:val="00E95092"/>
    <w:rsid w:val="00E96A10"/>
    <w:rsid w:val="00E96E4B"/>
    <w:rsid w:val="00E97617"/>
    <w:rsid w:val="00E97C5D"/>
    <w:rsid w:val="00EA00DC"/>
    <w:rsid w:val="00EA02C7"/>
    <w:rsid w:val="00EA1117"/>
    <w:rsid w:val="00EA3230"/>
    <w:rsid w:val="00EA3BFA"/>
    <w:rsid w:val="00EA46B3"/>
    <w:rsid w:val="00EA47A5"/>
    <w:rsid w:val="00EA4BFD"/>
    <w:rsid w:val="00EA585B"/>
    <w:rsid w:val="00EA58D1"/>
    <w:rsid w:val="00EA67FB"/>
    <w:rsid w:val="00EA6A0D"/>
    <w:rsid w:val="00EA6FC2"/>
    <w:rsid w:val="00EA7E2F"/>
    <w:rsid w:val="00EB00EA"/>
    <w:rsid w:val="00EB01C8"/>
    <w:rsid w:val="00EB0460"/>
    <w:rsid w:val="00EB0C53"/>
    <w:rsid w:val="00EB0C90"/>
    <w:rsid w:val="00EB1C8C"/>
    <w:rsid w:val="00EB1E09"/>
    <w:rsid w:val="00EB232C"/>
    <w:rsid w:val="00EB2EAB"/>
    <w:rsid w:val="00EB2F3A"/>
    <w:rsid w:val="00EB3953"/>
    <w:rsid w:val="00EB423E"/>
    <w:rsid w:val="00EB43AA"/>
    <w:rsid w:val="00EB43F5"/>
    <w:rsid w:val="00EB4768"/>
    <w:rsid w:val="00EB5637"/>
    <w:rsid w:val="00EB6196"/>
    <w:rsid w:val="00EB71CC"/>
    <w:rsid w:val="00EB720B"/>
    <w:rsid w:val="00EB7D96"/>
    <w:rsid w:val="00EB7FD4"/>
    <w:rsid w:val="00EC08EE"/>
    <w:rsid w:val="00EC2802"/>
    <w:rsid w:val="00EC2F45"/>
    <w:rsid w:val="00EC3406"/>
    <w:rsid w:val="00EC3B3F"/>
    <w:rsid w:val="00EC48A3"/>
    <w:rsid w:val="00EC652B"/>
    <w:rsid w:val="00EC6A42"/>
    <w:rsid w:val="00EC6F01"/>
    <w:rsid w:val="00ED0A98"/>
    <w:rsid w:val="00ED2B1A"/>
    <w:rsid w:val="00ED5762"/>
    <w:rsid w:val="00ED6666"/>
    <w:rsid w:val="00ED68C6"/>
    <w:rsid w:val="00ED6CC1"/>
    <w:rsid w:val="00EE1310"/>
    <w:rsid w:val="00EE38C5"/>
    <w:rsid w:val="00EE3D10"/>
    <w:rsid w:val="00EE4461"/>
    <w:rsid w:val="00EE5871"/>
    <w:rsid w:val="00EE6AB7"/>
    <w:rsid w:val="00EE7305"/>
    <w:rsid w:val="00EE7AE5"/>
    <w:rsid w:val="00EF10B1"/>
    <w:rsid w:val="00EF16A7"/>
    <w:rsid w:val="00EF384B"/>
    <w:rsid w:val="00EF48A5"/>
    <w:rsid w:val="00EF4EF2"/>
    <w:rsid w:val="00EF5D5B"/>
    <w:rsid w:val="00EF660E"/>
    <w:rsid w:val="00EF6891"/>
    <w:rsid w:val="00F001A7"/>
    <w:rsid w:val="00F00C4D"/>
    <w:rsid w:val="00F010BD"/>
    <w:rsid w:val="00F0129A"/>
    <w:rsid w:val="00F018D2"/>
    <w:rsid w:val="00F01A78"/>
    <w:rsid w:val="00F02894"/>
    <w:rsid w:val="00F041E1"/>
    <w:rsid w:val="00F04B0D"/>
    <w:rsid w:val="00F0523F"/>
    <w:rsid w:val="00F053D7"/>
    <w:rsid w:val="00F06966"/>
    <w:rsid w:val="00F06CC4"/>
    <w:rsid w:val="00F06F10"/>
    <w:rsid w:val="00F07C74"/>
    <w:rsid w:val="00F07DF0"/>
    <w:rsid w:val="00F10FB6"/>
    <w:rsid w:val="00F1178A"/>
    <w:rsid w:val="00F12454"/>
    <w:rsid w:val="00F12791"/>
    <w:rsid w:val="00F12869"/>
    <w:rsid w:val="00F12ECE"/>
    <w:rsid w:val="00F1388D"/>
    <w:rsid w:val="00F15F87"/>
    <w:rsid w:val="00F16721"/>
    <w:rsid w:val="00F16C60"/>
    <w:rsid w:val="00F2017A"/>
    <w:rsid w:val="00F20209"/>
    <w:rsid w:val="00F205E1"/>
    <w:rsid w:val="00F216E3"/>
    <w:rsid w:val="00F2201A"/>
    <w:rsid w:val="00F228A3"/>
    <w:rsid w:val="00F23397"/>
    <w:rsid w:val="00F23E25"/>
    <w:rsid w:val="00F24073"/>
    <w:rsid w:val="00F24851"/>
    <w:rsid w:val="00F2503B"/>
    <w:rsid w:val="00F25B2A"/>
    <w:rsid w:val="00F27364"/>
    <w:rsid w:val="00F27470"/>
    <w:rsid w:val="00F27936"/>
    <w:rsid w:val="00F3087E"/>
    <w:rsid w:val="00F30987"/>
    <w:rsid w:val="00F31B12"/>
    <w:rsid w:val="00F31CDD"/>
    <w:rsid w:val="00F325F9"/>
    <w:rsid w:val="00F32B1C"/>
    <w:rsid w:val="00F32FBD"/>
    <w:rsid w:val="00F330AF"/>
    <w:rsid w:val="00F34DBE"/>
    <w:rsid w:val="00F3504B"/>
    <w:rsid w:val="00F350F2"/>
    <w:rsid w:val="00F36134"/>
    <w:rsid w:val="00F3723B"/>
    <w:rsid w:val="00F373B0"/>
    <w:rsid w:val="00F379C0"/>
    <w:rsid w:val="00F40B90"/>
    <w:rsid w:val="00F41007"/>
    <w:rsid w:val="00F43022"/>
    <w:rsid w:val="00F4395A"/>
    <w:rsid w:val="00F44EEE"/>
    <w:rsid w:val="00F4550E"/>
    <w:rsid w:val="00F46069"/>
    <w:rsid w:val="00F50B59"/>
    <w:rsid w:val="00F514EB"/>
    <w:rsid w:val="00F520D7"/>
    <w:rsid w:val="00F5276A"/>
    <w:rsid w:val="00F5300C"/>
    <w:rsid w:val="00F5328F"/>
    <w:rsid w:val="00F532BE"/>
    <w:rsid w:val="00F53E0B"/>
    <w:rsid w:val="00F565E6"/>
    <w:rsid w:val="00F56B19"/>
    <w:rsid w:val="00F56E34"/>
    <w:rsid w:val="00F57065"/>
    <w:rsid w:val="00F57108"/>
    <w:rsid w:val="00F5763B"/>
    <w:rsid w:val="00F6049E"/>
    <w:rsid w:val="00F60C9F"/>
    <w:rsid w:val="00F61F30"/>
    <w:rsid w:val="00F62E3E"/>
    <w:rsid w:val="00F62ED6"/>
    <w:rsid w:val="00F64338"/>
    <w:rsid w:val="00F6534B"/>
    <w:rsid w:val="00F6586F"/>
    <w:rsid w:val="00F67DF3"/>
    <w:rsid w:val="00F70461"/>
    <w:rsid w:val="00F70DC7"/>
    <w:rsid w:val="00F71889"/>
    <w:rsid w:val="00F718AF"/>
    <w:rsid w:val="00F71A42"/>
    <w:rsid w:val="00F7260B"/>
    <w:rsid w:val="00F73164"/>
    <w:rsid w:val="00F73A45"/>
    <w:rsid w:val="00F74FE9"/>
    <w:rsid w:val="00F754AC"/>
    <w:rsid w:val="00F7617C"/>
    <w:rsid w:val="00F76406"/>
    <w:rsid w:val="00F7763E"/>
    <w:rsid w:val="00F77D05"/>
    <w:rsid w:val="00F831EC"/>
    <w:rsid w:val="00F83D4D"/>
    <w:rsid w:val="00F85ABA"/>
    <w:rsid w:val="00F86853"/>
    <w:rsid w:val="00F869A3"/>
    <w:rsid w:val="00F87801"/>
    <w:rsid w:val="00F901BE"/>
    <w:rsid w:val="00F90209"/>
    <w:rsid w:val="00F90BD5"/>
    <w:rsid w:val="00F90BEF"/>
    <w:rsid w:val="00F91168"/>
    <w:rsid w:val="00F9165B"/>
    <w:rsid w:val="00F91EA0"/>
    <w:rsid w:val="00F9260F"/>
    <w:rsid w:val="00F92612"/>
    <w:rsid w:val="00F92970"/>
    <w:rsid w:val="00F92A2F"/>
    <w:rsid w:val="00F92AEC"/>
    <w:rsid w:val="00F92B2F"/>
    <w:rsid w:val="00F95437"/>
    <w:rsid w:val="00F9548A"/>
    <w:rsid w:val="00F954C7"/>
    <w:rsid w:val="00F96001"/>
    <w:rsid w:val="00F969F3"/>
    <w:rsid w:val="00F96C1C"/>
    <w:rsid w:val="00F96F76"/>
    <w:rsid w:val="00F97924"/>
    <w:rsid w:val="00FA0BC8"/>
    <w:rsid w:val="00FA1A6D"/>
    <w:rsid w:val="00FA25FF"/>
    <w:rsid w:val="00FA416F"/>
    <w:rsid w:val="00FA48F6"/>
    <w:rsid w:val="00FA5EE2"/>
    <w:rsid w:val="00FA6259"/>
    <w:rsid w:val="00FA7B75"/>
    <w:rsid w:val="00FA7BCA"/>
    <w:rsid w:val="00FA7FB7"/>
    <w:rsid w:val="00FB1533"/>
    <w:rsid w:val="00FB1729"/>
    <w:rsid w:val="00FB21F9"/>
    <w:rsid w:val="00FB4064"/>
    <w:rsid w:val="00FB45E4"/>
    <w:rsid w:val="00FB5939"/>
    <w:rsid w:val="00FB5942"/>
    <w:rsid w:val="00FB5E46"/>
    <w:rsid w:val="00FB6C99"/>
    <w:rsid w:val="00FB7B89"/>
    <w:rsid w:val="00FB7F42"/>
    <w:rsid w:val="00FC0995"/>
    <w:rsid w:val="00FC0D6C"/>
    <w:rsid w:val="00FC10BA"/>
    <w:rsid w:val="00FC1D8B"/>
    <w:rsid w:val="00FC2900"/>
    <w:rsid w:val="00FC3621"/>
    <w:rsid w:val="00FC3F67"/>
    <w:rsid w:val="00FC4A00"/>
    <w:rsid w:val="00FC6962"/>
    <w:rsid w:val="00FC7723"/>
    <w:rsid w:val="00FD3029"/>
    <w:rsid w:val="00FD35FE"/>
    <w:rsid w:val="00FD3678"/>
    <w:rsid w:val="00FD36ED"/>
    <w:rsid w:val="00FD3873"/>
    <w:rsid w:val="00FD3A61"/>
    <w:rsid w:val="00FD52EB"/>
    <w:rsid w:val="00FD5611"/>
    <w:rsid w:val="00FD6326"/>
    <w:rsid w:val="00FD6611"/>
    <w:rsid w:val="00FD686D"/>
    <w:rsid w:val="00FE0FA4"/>
    <w:rsid w:val="00FE10CA"/>
    <w:rsid w:val="00FE2253"/>
    <w:rsid w:val="00FE2418"/>
    <w:rsid w:val="00FE3C5C"/>
    <w:rsid w:val="00FE4309"/>
    <w:rsid w:val="00FE6000"/>
    <w:rsid w:val="00FE65B4"/>
    <w:rsid w:val="00FF05F8"/>
    <w:rsid w:val="00FF077B"/>
    <w:rsid w:val="00FF11C2"/>
    <w:rsid w:val="00FF1430"/>
    <w:rsid w:val="00FF36E0"/>
    <w:rsid w:val="00FF38BD"/>
    <w:rsid w:val="00FF3E0A"/>
    <w:rsid w:val="00FF473E"/>
    <w:rsid w:val="00FF4941"/>
    <w:rsid w:val="00FF5A16"/>
    <w:rsid w:val="00FF641D"/>
    <w:rsid w:val="00FF6ACE"/>
    <w:rsid w:val="00FF6B58"/>
    <w:rsid w:val="00FF6B92"/>
    <w:rsid w:val="00FF7C9F"/>
    <w:rsid w:val="0120526E"/>
    <w:rsid w:val="01BF08A6"/>
    <w:rsid w:val="01CE4FB7"/>
    <w:rsid w:val="01D6AFFB"/>
    <w:rsid w:val="01F18D37"/>
    <w:rsid w:val="01FF16AE"/>
    <w:rsid w:val="021AE39B"/>
    <w:rsid w:val="0221C19B"/>
    <w:rsid w:val="022917BB"/>
    <w:rsid w:val="0236B777"/>
    <w:rsid w:val="023BA34B"/>
    <w:rsid w:val="025B36DB"/>
    <w:rsid w:val="02C1EEE2"/>
    <w:rsid w:val="02C9B445"/>
    <w:rsid w:val="02E8193C"/>
    <w:rsid w:val="02F02593"/>
    <w:rsid w:val="0317C220"/>
    <w:rsid w:val="0323130C"/>
    <w:rsid w:val="03278C0D"/>
    <w:rsid w:val="033A6B1B"/>
    <w:rsid w:val="0378ED9C"/>
    <w:rsid w:val="039D0F4C"/>
    <w:rsid w:val="039D50EE"/>
    <w:rsid w:val="03B6B3FC"/>
    <w:rsid w:val="03C1F0B3"/>
    <w:rsid w:val="03C60455"/>
    <w:rsid w:val="03DC1320"/>
    <w:rsid w:val="04656FBD"/>
    <w:rsid w:val="048CE598"/>
    <w:rsid w:val="04B382A2"/>
    <w:rsid w:val="04B651CD"/>
    <w:rsid w:val="04BC3719"/>
    <w:rsid w:val="04BFC17D"/>
    <w:rsid w:val="04C362F7"/>
    <w:rsid w:val="04C749C1"/>
    <w:rsid w:val="051E2983"/>
    <w:rsid w:val="053DAC7E"/>
    <w:rsid w:val="0556B941"/>
    <w:rsid w:val="055FB226"/>
    <w:rsid w:val="05765183"/>
    <w:rsid w:val="059D8985"/>
    <w:rsid w:val="059DD0FA"/>
    <w:rsid w:val="059DEF3C"/>
    <w:rsid w:val="05DD97A5"/>
    <w:rsid w:val="05E2DC74"/>
    <w:rsid w:val="06021C73"/>
    <w:rsid w:val="062BBA47"/>
    <w:rsid w:val="0677C8F5"/>
    <w:rsid w:val="068581D1"/>
    <w:rsid w:val="06D4B6D7"/>
    <w:rsid w:val="06F1D1ED"/>
    <w:rsid w:val="073959E6"/>
    <w:rsid w:val="07483071"/>
    <w:rsid w:val="075DCE61"/>
    <w:rsid w:val="0761A6D9"/>
    <w:rsid w:val="07A4F1B6"/>
    <w:rsid w:val="07BEFFE4"/>
    <w:rsid w:val="07DBADAA"/>
    <w:rsid w:val="07E4B039"/>
    <w:rsid w:val="07F23AD2"/>
    <w:rsid w:val="07F386FB"/>
    <w:rsid w:val="084A6531"/>
    <w:rsid w:val="087A0D66"/>
    <w:rsid w:val="089A05A0"/>
    <w:rsid w:val="08F484E2"/>
    <w:rsid w:val="0907DCAB"/>
    <w:rsid w:val="0926FEF0"/>
    <w:rsid w:val="0956A689"/>
    <w:rsid w:val="098E0B33"/>
    <w:rsid w:val="0A0C81C4"/>
    <w:rsid w:val="0A236A63"/>
    <w:rsid w:val="0A25F580"/>
    <w:rsid w:val="0A42E30A"/>
    <w:rsid w:val="0A49945C"/>
    <w:rsid w:val="0A551437"/>
    <w:rsid w:val="0A93D8E8"/>
    <w:rsid w:val="0AA9FAC3"/>
    <w:rsid w:val="0AE31E3D"/>
    <w:rsid w:val="0AE6DF8F"/>
    <w:rsid w:val="0AEF0AAD"/>
    <w:rsid w:val="0B0C7EC9"/>
    <w:rsid w:val="0B2086F9"/>
    <w:rsid w:val="0B275582"/>
    <w:rsid w:val="0BAF369B"/>
    <w:rsid w:val="0BC1C5E1"/>
    <w:rsid w:val="0BD6E1AC"/>
    <w:rsid w:val="0BF257C3"/>
    <w:rsid w:val="0C2A5355"/>
    <w:rsid w:val="0C77DAF4"/>
    <w:rsid w:val="0C98CE35"/>
    <w:rsid w:val="0CAD3919"/>
    <w:rsid w:val="0D45EE1E"/>
    <w:rsid w:val="0D5D9642"/>
    <w:rsid w:val="0D9D6494"/>
    <w:rsid w:val="0DB7E1BB"/>
    <w:rsid w:val="0DD1D2C4"/>
    <w:rsid w:val="0DE0A834"/>
    <w:rsid w:val="0DE39CC4"/>
    <w:rsid w:val="0DED5128"/>
    <w:rsid w:val="0DF2DF50"/>
    <w:rsid w:val="0DFD51FA"/>
    <w:rsid w:val="0E2C3077"/>
    <w:rsid w:val="0E3E3645"/>
    <w:rsid w:val="0E7B6EB1"/>
    <w:rsid w:val="0E8A4AE1"/>
    <w:rsid w:val="0EC989A7"/>
    <w:rsid w:val="0EE7C548"/>
    <w:rsid w:val="0EE7D35D"/>
    <w:rsid w:val="0F14D079"/>
    <w:rsid w:val="0F45ED68"/>
    <w:rsid w:val="0F4C5951"/>
    <w:rsid w:val="0F782345"/>
    <w:rsid w:val="0F99CE5D"/>
    <w:rsid w:val="0FA52C49"/>
    <w:rsid w:val="0FB07F59"/>
    <w:rsid w:val="0FB10180"/>
    <w:rsid w:val="0FBC6704"/>
    <w:rsid w:val="0FE20A4A"/>
    <w:rsid w:val="0FEEBA99"/>
    <w:rsid w:val="1075FCDC"/>
    <w:rsid w:val="108CD3CA"/>
    <w:rsid w:val="10A47E45"/>
    <w:rsid w:val="10BD14F6"/>
    <w:rsid w:val="113748A1"/>
    <w:rsid w:val="113E8124"/>
    <w:rsid w:val="11781EA0"/>
    <w:rsid w:val="1182BDDE"/>
    <w:rsid w:val="11E6AF33"/>
    <w:rsid w:val="12596D80"/>
    <w:rsid w:val="1269308A"/>
    <w:rsid w:val="127FFB07"/>
    <w:rsid w:val="12EFFE4A"/>
    <w:rsid w:val="134868AE"/>
    <w:rsid w:val="13497DEE"/>
    <w:rsid w:val="134E9E64"/>
    <w:rsid w:val="13A22B81"/>
    <w:rsid w:val="13A87956"/>
    <w:rsid w:val="13C9F41E"/>
    <w:rsid w:val="13CCD7C6"/>
    <w:rsid w:val="13CE80AA"/>
    <w:rsid w:val="13E159DE"/>
    <w:rsid w:val="13E62C11"/>
    <w:rsid w:val="1411ED4F"/>
    <w:rsid w:val="1424E555"/>
    <w:rsid w:val="14328AB0"/>
    <w:rsid w:val="14C6B282"/>
    <w:rsid w:val="14F80D7C"/>
    <w:rsid w:val="1504BD28"/>
    <w:rsid w:val="1507DD41"/>
    <w:rsid w:val="152E6DB6"/>
    <w:rsid w:val="1568A827"/>
    <w:rsid w:val="15749D0F"/>
    <w:rsid w:val="15A78946"/>
    <w:rsid w:val="15A91C17"/>
    <w:rsid w:val="15CBC3E7"/>
    <w:rsid w:val="15D02610"/>
    <w:rsid w:val="15DA36FA"/>
    <w:rsid w:val="16074855"/>
    <w:rsid w:val="162C7F1C"/>
    <w:rsid w:val="1647ED11"/>
    <w:rsid w:val="16D99F32"/>
    <w:rsid w:val="1703742B"/>
    <w:rsid w:val="171993D7"/>
    <w:rsid w:val="171E0624"/>
    <w:rsid w:val="179BF36A"/>
    <w:rsid w:val="17D1F7E2"/>
    <w:rsid w:val="17EC7721"/>
    <w:rsid w:val="1825A983"/>
    <w:rsid w:val="1843E3C8"/>
    <w:rsid w:val="1860C68A"/>
    <w:rsid w:val="18F33B97"/>
    <w:rsid w:val="195A193F"/>
    <w:rsid w:val="195D5EAD"/>
    <w:rsid w:val="195F6E93"/>
    <w:rsid w:val="19640AD5"/>
    <w:rsid w:val="1A07DDE0"/>
    <w:rsid w:val="1A1F1931"/>
    <w:rsid w:val="1A406E88"/>
    <w:rsid w:val="1A6225C5"/>
    <w:rsid w:val="1A904AA3"/>
    <w:rsid w:val="1A9B8407"/>
    <w:rsid w:val="1A9DB18A"/>
    <w:rsid w:val="1AA56BD1"/>
    <w:rsid w:val="1ABCAF23"/>
    <w:rsid w:val="1AD4C854"/>
    <w:rsid w:val="1AE09B67"/>
    <w:rsid w:val="1B0CDB6E"/>
    <w:rsid w:val="1B7205CC"/>
    <w:rsid w:val="1BE280F9"/>
    <w:rsid w:val="1C062BC5"/>
    <w:rsid w:val="1C1BBC02"/>
    <w:rsid w:val="1C1BD1AC"/>
    <w:rsid w:val="1C1DA6FE"/>
    <w:rsid w:val="1CB0F49B"/>
    <w:rsid w:val="1CC93301"/>
    <w:rsid w:val="1CCA3695"/>
    <w:rsid w:val="1D1F47E8"/>
    <w:rsid w:val="1D4D6F6F"/>
    <w:rsid w:val="1DB3604E"/>
    <w:rsid w:val="1DDE8F82"/>
    <w:rsid w:val="1DFDAD31"/>
    <w:rsid w:val="1EB04EFE"/>
    <w:rsid w:val="1EC68A1D"/>
    <w:rsid w:val="1EE8DA22"/>
    <w:rsid w:val="1EF85F1D"/>
    <w:rsid w:val="1F089381"/>
    <w:rsid w:val="1F0F7839"/>
    <w:rsid w:val="1FFEDCB7"/>
    <w:rsid w:val="200F25D4"/>
    <w:rsid w:val="2011EA28"/>
    <w:rsid w:val="2027EDEE"/>
    <w:rsid w:val="2047F097"/>
    <w:rsid w:val="20480B28"/>
    <w:rsid w:val="20B9067C"/>
    <w:rsid w:val="20BEFDA5"/>
    <w:rsid w:val="20D2C8AA"/>
    <w:rsid w:val="210E6C5A"/>
    <w:rsid w:val="211CA84B"/>
    <w:rsid w:val="2136E33F"/>
    <w:rsid w:val="217932F4"/>
    <w:rsid w:val="217FBB37"/>
    <w:rsid w:val="219BA67E"/>
    <w:rsid w:val="21C2764E"/>
    <w:rsid w:val="21DA9B54"/>
    <w:rsid w:val="21DCEA55"/>
    <w:rsid w:val="21E100ED"/>
    <w:rsid w:val="21F68B5C"/>
    <w:rsid w:val="227DD061"/>
    <w:rsid w:val="228F92C3"/>
    <w:rsid w:val="229055CA"/>
    <w:rsid w:val="22906C62"/>
    <w:rsid w:val="229358DD"/>
    <w:rsid w:val="22B099A0"/>
    <w:rsid w:val="22D9F09C"/>
    <w:rsid w:val="22ECDE48"/>
    <w:rsid w:val="23061605"/>
    <w:rsid w:val="23B610ED"/>
    <w:rsid w:val="23EDB589"/>
    <w:rsid w:val="240A696C"/>
    <w:rsid w:val="244B6BDE"/>
    <w:rsid w:val="24543FB9"/>
    <w:rsid w:val="24978BA9"/>
    <w:rsid w:val="2518DC41"/>
    <w:rsid w:val="25196934"/>
    <w:rsid w:val="252E23AD"/>
    <w:rsid w:val="25311D17"/>
    <w:rsid w:val="25A639CD"/>
    <w:rsid w:val="25B5AED7"/>
    <w:rsid w:val="25B70BBA"/>
    <w:rsid w:val="25E18AFD"/>
    <w:rsid w:val="260C257A"/>
    <w:rsid w:val="262720EF"/>
    <w:rsid w:val="268D2969"/>
    <w:rsid w:val="26A638C2"/>
    <w:rsid w:val="273B410C"/>
    <w:rsid w:val="27420A2E"/>
    <w:rsid w:val="279595AC"/>
    <w:rsid w:val="2798CD95"/>
    <w:rsid w:val="27B1D7BC"/>
    <w:rsid w:val="2806BE42"/>
    <w:rsid w:val="2831AC41"/>
    <w:rsid w:val="28766BD8"/>
    <w:rsid w:val="2881282D"/>
    <w:rsid w:val="28852D48"/>
    <w:rsid w:val="28AA89D2"/>
    <w:rsid w:val="28F8FE59"/>
    <w:rsid w:val="29024C22"/>
    <w:rsid w:val="291681AA"/>
    <w:rsid w:val="291DF78C"/>
    <w:rsid w:val="295AE7E9"/>
    <w:rsid w:val="2970FE54"/>
    <w:rsid w:val="297F88CB"/>
    <w:rsid w:val="299DC602"/>
    <w:rsid w:val="29BD69CE"/>
    <w:rsid w:val="29DB8DDE"/>
    <w:rsid w:val="2A3D422F"/>
    <w:rsid w:val="2A5340A0"/>
    <w:rsid w:val="2A5E1306"/>
    <w:rsid w:val="2A617460"/>
    <w:rsid w:val="2A8E6CEA"/>
    <w:rsid w:val="2AC24E50"/>
    <w:rsid w:val="2AC59275"/>
    <w:rsid w:val="2AF8D282"/>
    <w:rsid w:val="2AFBA091"/>
    <w:rsid w:val="2B378E11"/>
    <w:rsid w:val="2B43F935"/>
    <w:rsid w:val="2B58D69C"/>
    <w:rsid w:val="2B5C99C3"/>
    <w:rsid w:val="2BB37C72"/>
    <w:rsid w:val="2BB3E94A"/>
    <w:rsid w:val="2BF188A9"/>
    <w:rsid w:val="2C27DBF6"/>
    <w:rsid w:val="2C650630"/>
    <w:rsid w:val="2C80723D"/>
    <w:rsid w:val="2C90D2A3"/>
    <w:rsid w:val="2C957A96"/>
    <w:rsid w:val="2CB35FA6"/>
    <w:rsid w:val="2CEC3986"/>
    <w:rsid w:val="2CEDE62B"/>
    <w:rsid w:val="2D1B9AB9"/>
    <w:rsid w:val="2D26B1D0"/>
    <w:rsid w:val="2D4C8156"/>
    <w:rsid w:val="2D577862"/>
    <w:rsid w:val="2D93DBE0"/>
    <w:rsid w:val="2DA5C2CD"/>
    <w:rsid w:val="2DBA5A1C"/>
    <w:rsid w:val="2DD7C274"/>
    <w:rsid w:val="2DE92284"/>
    <w:rsid w:val="2DF2F61B"/>
    <w:rsid w:val="2E3E6773"/>
    <w:rsid w:val="2E6BF5F8"/>
    <w:rsid w:val="2E8D8312"/>
    <w:rsid w:val="2E977A59"/>
    <w:rsid w:val="2EB76B1A"/>
    <w:rsid w:val="2EF4852F"/>
    <w:rsid w:val="2F29FADF"/>
    <w:rsid w:val="2F3A4543"/>
    <w:rsid w:val="2F6085A5"/>
    <w:rsid w:val="2F6AD6FC"/>
    <w:rsid w:val="2FBD9596"/>
    <w:rsid w:val="2FD4BE43"/>
    <w:rsid w:val="2FE367DB"/>
    <w:rsid w:val="2FF185E1"/>
    <w:rsid w:val="303EB50B"/>
    <w:rsid w:val="30533B7B"/>
    <w:rsid w:val="305403A7"/>
    <w:rsid w:val="30547842"/>
    <w:rsid w:val="3081FAB5"/>
    <w:rsid w:val="30B20307"/>
    <w:rsid w:val="30B7D50E"/>
    <w:rsid w:val="30D864E8"/>
    <w:rsid w:val="30FB671D"/>
    <w:rsid w:val="312CEE56"/>
    <w:rsid w:val="31682424"/>
    <w:rsid w:val="31E9CD6C"/>
    <w:rsid w:val="321C3C2F"/>
    <w:rsid w:val="3267077A"/>
    <w:rsid w:val="328EEE75"/>
    <w:rsid w:val="32F7C5E1"/>
    <w:rsid w:val="3304E1BE"/>
    <w:rsid w:val="3315765F"/>
    <w:rsid w:val="331B27C4"/>
    <w:rsid w:val="331C84A1"/>
    <w:rsid w:val="333E1DFF"/>
    <w:rsid w:val="3346035F"/>
    <w:rsid w:val="3363413C"/>
    <w:rsid w:val="336947C7"/>
    <w:rsid w:val="33A0F548"/>
    <w:rsid w:val="33DAAA5F"/>
    <w:rsid w:val="33DAEFC0"/>
    <w:rsid w:val="341512D3"/>
    <w:rsid w:val="342D97E9"/>
    <w:rsid w:val="3444CDAF"/>
    <w:rsid w:val="347C091D"/>
    <w:rsid w:val="34B8B8E1"/>
    <w:rsid w:val="34C27F19"/>
    <w:rsid w:val="34F79806"/>
    <w:rsid w:val="352169E6"/>
    <w:rsid w:val="3570B4B5"/>
    <w:rsid w:val="35AB3217"/>
    <w:rsid w:val="36080088"/>
    <w:rsid w:val="363E1DBE"/>
    <w:rsid w:val="36B33F66"/>
    <w:rsid w:val="36CAF69C"/>
    <w:rsid w:val="36E28130"/>
    <w:rsid w:val="37481423"/>
    <w:rsid w:val="37B9B0E0"/>
    <w:rsid w:val="37BAE92A"/>
    <w:rsid w:val="37EA3A7D"/>
    <w:rsid w:val="37F349CB"/>
    <w:rsid w:val="38179D11"/>
    <w:rsid w:val="383AF252"/>
    <w:rsid w:val="38FF66DF"/>
    <w:rsid w:val="392D4013"/>
    <w:rsid w:val="394DCB47"/>
    <w:rsid w:val="395B2A0B"/>
    <w:rsid w:val="39778509"/>
    <w:rsid w:val="39D8F55C"/>
    <w:rsid w:val="39E174A9"/>
    <w:rsid w:val="3A26C7CD"/>
    <w:rsid w:val="3AA05070"/>
    <w:rsid w:val="3AADF2B5"/>
    <w:rsid w:val="3AB5EAD8"/>
    <w:rsid w:val="3AB97353"/>
    <w:rsid w:val="3AC9F759"/>
    <w:rsid w:val="3ADCC0C1"/>
    <w:rsid w:val="3AE48C1B"/>
    <w:rsid w:val="3B437533"/>
    <w:rsid w:val="3B9775D6"/>
    <w:rsid w:val="3B9782BF"/>
    <w:rsid w:val="3B997B7B"/>
    <w:rsid w:val="3BA02637"/>
    <w:rsid w:val="3BB31C7C"/>
    <w:rsid w:val="3BB42A9F"/>
    <w:rsid w:val="3BC4D399"/>
    <w:rsid w:val="3BE41D4C"/>
    <w:rsid w:val="3BEBD960"/>
    <w:rsid w:val="3C36F5DD"/>
    <w:rsid w:val="3C6E330F"/>
    <w:rsid w:val="3C710E42"/>
    <w:rsid w:val="3C7D4521"/>
    <w:rsid w:val="3CCB3465"/>
    <w:rsid w:val="3CF75066"/>
    <w:rsid w:val="3D0CB487"/>
    <w:rsid w:val="3D45DD21"/>
    <w:rsid w:val="3D4A8194"/>
    <w:rsid w:val="3D6635D7"/>
    <w:rsid w:val="3D934248"/>
    <w:rsid w:val="3DB48378"/>
    <w:rsid w:val="3DB4C3F7"/>
    <w:rsid w:val="3DE305F5"/>
    <w:rsid w:val="3E44C6F8"/>
    <w:rsid w:val="3E60ECF7"/>
    <w:rsid w:val="3E62CE6A"/>
    <w:rsid w:val="3E88B3DD"/>
    <w:rsid w:val="3EA4B38C"/>
    <w:rsid w:val="3EC650A7"/>
    <w:rsid w:val="3EE76301"/>
    <w:rsid w:val="3EF61F65"/>
    <w:rsid w:val="3F31D349"/>
    <w:rsid w:val="3F9FF5A6"/>
    <w:rsid w:val="3FA0C310"/>
    <w:rsid w:val="3FB15C2D"/>
    <w:rsid w:val="3FBBEE69"/>
    <w:rsid w:val="3FF7C856"/>
    <w:rsid w:val="403351B0"/>
    <w:rsid w:val="40560A49"/>
    <w:rsid w:val="4066B7FB"/>
    <w:rsid w:val="4074A008"/>
    <w:rsid w:val="409487B3"/>
    <w:rsid w:val="40AB002A"/>
    <w:rsid w:val="40D1B204"/>
    <w:rsid w:val="414E2B34"/>
    <w:rsid w:val="414F813A"/>
    <w:rsid w:val="41A2A2BC"/>
    <w:rsid w:val="429EBF5F"/>
    <w:rsid w:val="42B4C905"/>
    <w:rsid w:val="42C0890E"/>
    <w:rsid w:val="42C95EA1"/>
    <w:rsid w:val="42CAF503"/>
    <w:rsid w:val="42EA0E63"/>
    <w:rsid w:val="42EC678F"/>
    <w:rsid w:val="43051B0B"/>
    <w:rsid w:val="4307AE66"/>
    <w:rsid w:val="4341719A"/>
    <w:rsid w:val="4375FB19"/>
    <w:rsid w:val="4383F22D"/>
    <w:rsid w:val="43AA9C1A"/>
    <w:rsid w:val="43D0EFDD"/>
    <w:rsid w:val="43D5C858"/>
    <w:rsid w:val="4422B53C"/>
    <w:rsid w:val="445115DA"/>
    <w:rsid w:val="44AC137F"/>
    <w:rsid w:val="44B231C0"/>
    <w:rsid w:val="44C20A82"/>
    <w:rsid w:val="44F08E66"/>
    <w:rsid w:val="44F5DA69"/>
    <w:rsid w:val="44FCE373"/>
    <w:rsid w:val="4514D215"/>
    <w:rsid w:val="4521AEDF"/>
    <w:rsid w:val="456E283C"/>
    <w:rsid w:val="458EF79F"/>
    <w:rsid w:val="45A51FB7"/>
    <w:rsid w:val="45D5F28E"/>
    <w:rsid w:val="45E80066"/>
    <w:rsid w:val="45FE4C2B"/>
    <w:rsid w:val="460B6345"/>
    <w:rsid w:val="460F0349"/>
    <w:rsid w:val="4658388D"/>
    <w:rsid w:val="4693D6DA"/>
    <w:rsid w:val="47BB1E6C"/>
    <w:rsid w:val="47CB2CAB"/>
    <w:rsid w:val="47E17909"/>
    <w:rsid w:val="4820B1C1"/>
    <w:rsid w:val="48344968"/>
    <w:rsid w:val="48C4C9EA"/>
    <w:rsid w:val="48CB37AE"/>
    <w:rsid w:val="48D33388"/>
    <w:rsid w:val="48D346A4"/>
    <w:rsid w:val="48D76FED"/>
    <w:rsid w:val="48EA9E6B"/>
    <w:rsid w:val="4900B4F4"/>
    <w:rsid w:val="4926CA32"/>
    <w:rsid w:val="4932BAAF"/>
    <w:rsid w:val="49462626"/>
    <w:rsid w:val="4991977A"/>
    <w:rsid w:val="49BA1B47"/>
    <w:rsid w:val="49C8F45C"/>
    <w:rsid w:val="49E3EA35"/>
    <w:rsid w:val="4A057DBA"/>
    <w:rsid w:val="4A0E6610"/>
    <w:rsid w:val="4A3BBBD5"/>
    <w:rsid w:val="4A878502"/>
    <w:rsid w:val="4AB43DBC"/>
    <w:rsid w:val="4AEF1760"/>
    <w:rsid w:val="4B1A7B9A"/>
    <w:rsid w:val="4B5C0F9F"/>
    <w:rsid w:val="4BA4017F"/>
    <w:rsid w:val="4BA98B69"/>
    <w:rsid w:val="4BB85293"/>
    <w:rsid w:val="4BBCB817"/>
    <w:rsid w:val="4BEF9BAA"/>
    <w:rsid w:val="4C1D13F1"/>
    <w:rsid w:val="4C304F3D"/>
    <w:rsid w:val="4C4651FC"/>
    <w:rsid w:val="4C75401F"/>
    <w:rsid w:val="4C940CC9"/>
    <w:rsid w:val="4CA847FF"/>
    <w:rsid w:val="4CD74A13"/>
    <w:rsid w:val="4D584C15"/>
    <w:rsid w:val="4D647A3D"/>
    <w:rsid w:val="4D864ED6"/>
    <w:rsid w:val="4DA8828E"/>
    <w:rsid w:val="4DBD8D0A"/>
    <w:rsid w:val="4DBFD021"/>
    <w:rsid w:val="4E0CD1BC"/>
    <w:rsid w:val="4E33BB9C"/>
    <w:rsid w:val="4E630013"/>
    <w:rsid w:val="4E6802D8"/>
    <w:rsid w:val="4E7032B5"/>
    <w:rsid w:val="4E88E8B0"/>
    <w:rsid w:val="4E995BED"/>
    <w:rsid w:val="4EAF8A7D"/>
    <w:rsid w:val="4EB2477F"/>
    <w:rsid w:val="4EF3409A"/>
    <w:rsid w:val="4EF5A9C4"/>
    <w:rsid w:val="4EFD4BD4"/>
    <w:rsid w:val="4F1839A9"/>
    <w:rsid w:val="4F297D7C"/>
    <w:rsid w:val="4F4144AA"/>
    <w:rsid w:val="4F91E9D6"/>
    <w:rsid w:val="4FCD6284"/>
    <w:rsid w:val="4FD12693"/>
    <w:rsid w:val="4FE36655"/>
    <w:rsid w:val="50434BDB"/>
    <w:rsid w:val="504CFAEC"/>
    <w:rsid w:val="50B63E35"/>
    <w:rsid w:val="51136889"/>
    <w:rsid w:val="51664B9E"/>
    <w:rsid w:val="51811457"/>
    <w:rsid w:val="5197C00F"/>
    <w:rsid w:val="51A8EDC0"/>
    <w:rsid w:val="51B8FE01"/>
    <w:rsid w:val="521C1F72"/>
    <w:rsid w:val="524A686E"/>
    <w:rsid w:val="52999BF2"/>
    <w:rsid w:val="53197369"/>
    <w:rsid w:val="532ABB8E"/>
    <w:rsid w:val="533FDE7F"/>
    <w:rsid w:val="5368C4B8"/>
    <w:rsid w:val="53C7F8C8"/>
    <w:rsid w:val="53CA1CA7"/>
    <w:rsid w:val="53E9B274"/>
    <w:rsid w:val="54798FBE"/>
    <w:rsid w:val="54E33BD5"/>
    <w:rsid w:val="54E730A9"/>
    <w:rsid w:val="54EC7AD0"/>
    <w:rsid w:val="550CF2EA"/>
    <w:rsid w:val="5534FDF1"/>
    <w:rsid w:val="554DBB5A"/>
    <w:rsid w:val="559453DF"/>
    <w:rsid w:val="55C0E419"/>
    <w:rsid w:val="55FBAA62"/>
    <w:rsid w:val="569D2CFC"/>
    <w:rsid w:val="56A4E30E"/>
    <w:rsid w:val="56FF38D4"/>
    <w:rsid w:val="5707060E"/>
    <w:rsid w:val="5708B3F8"/>
    <w:rsid w:val="572919AC"/>
    <w:rsid w:val="5763EE40"/>
    <w:rsid w:val="576531A4"/>
    <w:rsid w:val="57690F0B"/>
    <w:rsid w:val="577991E4"/>
    <w:rsid w:val="57911D8B"/>
    <w:rsid w:val="57BC1A82"/>
    <w:rsid w:val="57D304C5"/>
    <w:rsid w:val="57F17F14"/>
    <w:rsid w:val="580C5692"/>
    <w:rsid w:val="5873E2A7"/>
    <w:rsid w:val="58DDEE90"/>
    <w:rsid w:val="59010205"/>
    <w:rsid w:val="5918A065"/>
    <w:rsid w:val="596D1D10"/>
    <w:rsid w:val="59AFE84F"/>
    <w:rsid w:val="59BE2AC2"/>
    <w:rsid w:val="59C813A2"/>
    <w:rsid w:val="59DF5322"/>
    <w:rsid w:val="59EAEE7A"/>
    <w:rsid w:val="59EDE39B"/>
    <w:rsid w:val="59FC7BA8"/>
    <w:rsid w:val="5A1BA667"/>
    <w:rsid w:val="5A22DCC5"/>
    <w:rsid w:val="5A383F7F"/>
    <w:rsid w:val="5A471299"/>
    <w:rsid w:val="5A9CD266"/>
    <w:rsid w:val="5AC400F4"/>
    <w:rsid w:val="5AC725F1"/>
    <w:rsid w:val="5B208CBA"/>
    <w:rsid w:val="5B784B0F"/>
    <w:rsid w:val="5BA881B0"/>
    <w:rsid w:val="5BB52B1A"/>
    <w:rsid w:val="5C07DA3B"/>
    <w:rsid w:val="5C0EFE6D"/>
    <w:rsid w:val="5C467430"/>
    <w:rsid w:val="5C8DEE7E"/>
    <w:rsid w:val="5CA27AB0"/>
    <w:rsid w:val="5CBBA049"/>
    <w:rsid w:val="5D848D95"/>
    <w:rsid w:val="5E139800"/>
    <w:rsid w:val="5E205AC1"/>
    <w:rsid w:val="5E23B27F"/>
    <w:rsid w:val="5E2CA8A4"/>
    <w:rsid w:val="5E2E2100"/>
    <w:rsid w:val="5E6E16D1"/>
    <w:rsid w:val="5E72ECF6"/>
    <w:rsid w:val="5E891B07"/>
    <w:rsid w:val="5EA60463"/>
    <w:rsid w:val="5F141F06"/>
    <w:rsid w:val="5FA090EA"/>
    <w:rsid w:val="5FC33637"/>
    <w:rsid w:val="5FE1246D"/>
    <w:rsid w:val="602EF769"/>
    <w:rsid w:val="604AABB2"/>
    <w:rsid w:val="608D8632"/>
    <w:rsid w:val="60CE6ECF"/>
    <w:rsid w:val="60FA6F69"/>
    <w:rsid w:val="610C13EA"/>
    <w:rsid w:val="61563B6E"/>
    <w:rsid w:val="6164611E"/>
    <w:rsid w:val="6180AB61"/>
    <w:rsid w:val="6187803E"/>
    <w:rsid w:val="619D5C0B"/>
    <w:rsid w:val="61A79087"/>
    <w:rsid w:val="61AF79A4"/>
    <w:rsid w:val="61BDBFA4"/>
    <w:rsid w:val="61BDDD7A"/>
    <w:rsid w:val="61ECFE12"/>
    <w:rsid w:val="624C5103"/>
    <w:rsid w:val="62FD722B"/>
    <w:rsid w:val="6379B1B2"/>
    <w:rsid w:val="63B57EEA"/>
    <w:rsid w:val="63EA7636"/>
    <w:rsid w:val="6414940D"/>
    <w:rsid w:val="64155DDF"/>
    <w:rsid w:val="6447FE2F"/>
    <w:rsid w:val="6458ACD5"/>
    <w:rsid w:val="648E3B41"/>
    <w:rsid w:val="648F8EE5"/>
    <w:rsid w:val="64B77C6B"/>
    <w:rsid w:val="64DE1DA4"/>
    <w:rsid w:val="651E4F42"/>
    <w:rsid w:val="655828BB"/>
    <w:rsid w:val="656D553D"/>
    <w:rsid w:val="657658B5"/>
    <w:rsid w:val="657C47B9"/>
    <w:rsid w:val="65A52F65"/>
    <w:rsid w:val="65E4CDC0"/>
    <w:rsid w:val="6631B2C5"/>
    <w:rsid w:val="6638F1E4"/>
    <w:rsid w:val="666C2660"/>
    <w:rsid w:val="6672A8D8"/>
    <w:rsid w:val="66805DBC"/>
    <w:rsid w:val="6703A886"/>
    <w:rsid w:val="6744E2C7"/>
    <w:rsid w:val="674F2D7D"/>
    <w:rsid w:val="67A0769A"/>
    <w:rsid w:val="67E8C626"/>
    <w:rsid w:val="6855F004"/>
    <w:rsid w:val="686070DD"/>
    <w:rsid w:val="68BA1D89"/>
    <w:rsid w:val="68CA3A37"/>
    <w:rsid w:val="68DD9FAC"/>
    <w:rsid w:val="68E67473"/>
    <w:rsid w:val="691725CF"/>
    <w:rsid w:val="693B55EB"/>
    <w:rsid w:val="69BDAF50"/>
    <w:rsid w:val="69D4C414"/>
    <w:rsid w:val="69E04816"/>
    <w:rsid w:val="69F1C065"/>
    <w:rsid w:val="6A13A77F"/>
    <w:rsid w:val="6A5124B8"/>
    <w:rsid w:val="6A53BF00"/>
    <w:rsid w:val="6A5DE062"/>
    <w:rsid w:val="6A7E11D2"/>
    <w:rsid w:val="6A95FAEE"/>
    <w:rsid w:val="6B62F124"/>
    <w:rsid w:val="6BC4A9CF"/>
    <w:rsid w:val="6BD23A3A"/>
    <w:rsid w:val="6C0E9967"/>
    <w:rsid w:val="6C3C751D"/>
    <w:rsid w:val="6C6BAF40"/>
    <w:rsid w:val="6CF49628"/>
    <w:rsid w:val="6DB2A40C"/>
    <w:rsid w:val="6DB6AF7D"/>
    <w:rsid w:val="6DFB4AD4"/>
    <w:rsid w:val="6E2283E3"/>
    <w:rsid w:val="6E2CE9BC"/>
    <w:rsid w:val="6E430C4E"/>
    <w:rsid w:val="6E49176B"/>
    <w:rsid w:val="6E7FD2CE"/>
    <w:rsid w:val="6E940722"/>
    <w:rsid w:val="6ED1F12E"/>
    <w:rsid w:val="6ED7AAB2"/>
    <w:rsid w:val="6EDB92E3"/>
    <w:rsid w:val="6EDED561"/>
    <w:rsid w:val="6EE00443"/>
    <w:rsid w:val="6F51BB06"/>
    <w:rsid w:val="6F5C624C"/>
    <w:rsid w:val="6F5E95A0"/>
    <w:rsid w:val="6F6A1FF4"/>
    <w:rsid w:val="6F8626F0"/>
    <w:rsid w:val="6FA3F5BD"/>
    <w:rsid w:val="7044F1D1"/>
    <w:rsid w:val="7062F738"/>
    <w:rsid w:val="7076F880"/>
    <w:rsid w:val="7090F3BC"/>
    <w:rsid w:val="70DDD8BC"/>
    <w:rsid w:val="70F5EFBE"/>
    <w:rsid w:val="71021DBF"/>
    <w:rsid w:val="712BF345"/>
    <w:rsid w:val="713FE7EE"/>
    <w:rsid w:val="71731349"/>
    <w:rsid w:val="718F7C2A"/>
    <w:rsid w:val="72090DCE"/>
    <w:rsid w:val="720A490D"/>
    <w:rsid w:val="7212E782"/>
    <w:rsid w:val="7234DFA2"/>
    <w:rsid w:val="726D6D9C"/>
    <w:rsid w:val="727A4552"/>
    <w:rsid w:val="72B9A869"/>
    <w:rsid w:val="72CD46F8"/>
    <w:rsid w:val="72D0E4DB"/>
    <w:rsid w:val="72DEFD80"/>
    <w:rsid w:val="7354E727"/>
    <w:rsid w:val="73A8E9FC"/>
    <w:rsid w:val="73AA4DAE"/>
    <w:rsid w:val="73E1A550"/>
    <w:rsid w:val="7429AA3B"/>
    <w:rsid w:val="745F7E5E"/>
    <w:rsid w:val="7492B6F5"/>
    <w:rsid w:val="74B962FF"/>
    <w:rsid w:val="74E47E26"/>
    <w:rsid w:val="75439DBB"/>
    <w:rsid w:val="754F4426"/>
    <w:rsid w:val="756DF24E"/>
    <w:rsid w:val="7594BE10"/>
    <w:rsid w:val="75B04F8A"/>
    <w:rsid w:val="75DA4830"/>
    <w:rsid w:val="7605F88C"/>
    <w:rsid w:val="76177EE8"/>
    <w:rsid w:val="76AF2A1F"/>
    <w:rsid w:val="76C2F6A5"/>
    <w:rsid w:val="76D58632"/>
    <w:rsid w:val="771B035C"/>
    <w:rsid w:val="77698ECB"/>
    <w:rsid w:val="779A2B9F"/>
    <w:rsid w:val="77C24D4A"/>
    <w:rsid w:val="77F6D494"/>
    <w:rsid w:val="7831B217"/>
    <w:rsid w:val="78451713"/>
    <w:rsid w:val="78874259"/>
    <w:rsid w:val="78B35952"/>
    <w:rsid w:val="78D43B5F"/>
    <w:rsid w:val="79075B2C"/>
    <w:rsid w:val="7911A6E6"/>
    <w:rsid w:val="7923A895"/>
    <w:rsid w:val="792F7629"/>
    <w:rsid w:val="7964195E"/>
    <w:rsid w:val="796DC2EE"/>
    <w:rsid w:val="796E6624"/>
    <w:rsid w:val="79D91407"/>
    <w:rsid w:val="79DE4F06"/>
    <w:rsid w:val="7A5DD00C"/>
    <w:rsid w:val="7AAE06B1"/>
    <w:rsid w:val="7B519E95"/>
    <w:rsid w:val="7B701996"/>
    <w:rsid w:val="7BA3B490"/>
    <w:rsid w:val="7BEE4C1D"/>
    <w:rsid w:val="7C94B8F0"/>
    <w:rsid w:val="7CD3FEC7"/>
    <w:rsid w:val="7CE6EE24"/>
    <w:rsid w:val="7D103FB5"/>
    <w:rsid w:val="7D50A6F4"/>
    <w:rsid w:val="7DB0562B"/>
    <w:rsid w:val="7DC83AC0"/>
    <w:rsid w:val="7DE50EEB"/>
    <w:rsid w:val="7DE5B724"/>
    <w:rsid w:val="7E872193"/>
    <w:rsid w:val="7ECAF788"/>
    <w:rsid w:val="7EDB41F2"/>
    <w:rsid w:val="7F0D2765"/>
    <w:rsid w:val="7F236ACF"/>
    <w:rsid w:val="7F25DBE7"/>
    <w:rsid w:val="7F4C34A2"/>
    <w:rsid w:val="7F864EF3"/>
    <w:rsid w:val="7F8F957E"/>
    <w:rsid w:val="7FCC63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B4452"/>
  <w15:chartTrackingRefBased/>
  <w15:docId w15:val="{83F65A8B-836E-4EA9-98D4-BBB03F32D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3">
    <w:name w:val="heading 3"/>
    <w:basedOn w:val="Normal"/>
    <w:link w:val="Heading3Char"/>
    <w:uiPriority w:val="9"/>
    <w:qFormat/>
    <w:rsid w:val="00663015"/>
    <w:pPr>
      <w:spacing w:before="100" w:beforeAutospacing="1" w:after="100" w:afterAutospacing="1" w:line="240" w:lineRule="auto"/>
      <w:outlineLvl w:val="2"/>
    </w:pPr>
    <w:rPr>
      <w:rFonts w:ascii="Times New Roman" w:hAnsi="Times New Roman" w:eastAsia="Times New Roman" w:cs="Times New Roman"/>
      <w:b/>
      <w:bCs/>
      <w:sz w:val="27"/>
      <w:szCs w:val="27"/>
      <w:lang w:eastAsia="lv-LV"/>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C772C"/>
    <w:pPr>
      <w:tabs>
        <w:tab w:val="center" w:pos="4153"/>
        <w:tab w:val="right" w:pos="8306"/>
      </w:tabs>
      <w:spacing w:after="0" w:line="240" w:lineRule="auto"/>
    </w:pPr>
  </w:style>
  <w:style w:type="character" w:styleId="HeaderChar" w:customStyle="1">
    <w:name w:val="Header Char"/>
    <w:basedOn w:val="DefaultParagraphFont"/>
    <w:link w:val="Header"/>
    <w:uiPriority w:val="99"/>
    <w:rsid w:val="001C772C"/>
  </w:style>
  <w:style w:type="paragraph" w:styleId="Footer">
    <w:name w:val="footer"/>
    <w:basedOn w:val="Normal"/>
    <w:link w:val="FooterChar"/>
    <w:uiPriority w:val="99"/>
    <w:unhideWhenUsed/>
    <w:rsid w:val="001C772C"/>
    <w:pPr>
      <w:tabs>
        <w:tab w:val="center" w:pos="4153"/>
        <w:tab w:val="right" w:pos="8306"/>
      </w:tabs>
      <w:spacing w:after="0" w:line="240" w:lineRule="auto"/>
    </w:pPr>
  </w:style>
  <w:style w:type="character" w:styleId="FooterChar" w:customStyle="1">
    <w:name w:val="Footer Char"/>
    <w:basedOn w:val="DefaultParagraphFont"/>
    <w:link w:val="Footer"/>
    <w:uiPriority w:val="99"/>
    <w:rsid w:val="001C772C"/>
  </w:style>
  <w:style w:type="character" w:styleId="Hyperlink">
    <w:name w:val="Hyperlink"/>
    <w:basedOn w:val="DefaultParagraphFont"/>
    <w:uiPriority w:val="99"/>
    <w:unhideWhenUsed/>
    <w:rsid w:val="001C772C"/>
    <w:rPr>
      <w:color w:val="0563C1" w:themeColor="hyperlink"/>
      <w:u w:val="single"/>
    </w:rPr>
  </w:style>
  <w:style w:type="character" w:styleId="UnresolvedMention">
    <w:name w:val="Unresolved Mention"/>
    <w:basedOn w:val="DefaultParagraphFont"/>
    <w:uiPriority w:val="99"/>
    <w:semiHidden/>
    <w:unhideWhenUsed/>
    <w:rsid w:val="001C772C"/>
    <w:rPr>
      <w:color w:val="605E5C"/>
      <w:shd w:val="clear" w:color="auto" w:fill="E1DFDD"/>
    </w:rPr>
  </w:style>
  <w:style w:type="character" w:styleId="CommentReference">
    <w:name w:val="annotation reference"/>
    <w:basedOn w:val="DefaultParagraphFont"/>
    <w:uiPriority w:val="99"/>
    <w:semiHidden/>
    <w:unhideWhenUsed/>
    <w:rsid w:val="00C54612"/>
    <w:rPr>
      <w:sz w:val="16"/>
      <w:szCs w:val="16"/>
    </w:rPr>
  </w:style>
  <w:style w:type="paragraph" w:styleId="CommentText">
    <w:name w:val="annotation text"/>
    <w:basedOn w:val="Normal"/>
    <w:link w:val="CommentTextChar"/>
    <w:uiPriority w:val="99"/>
    <w:unhideWhenUsed/>
    <w:rsid w:val="00C54612"/>
    <w:pPr>
      <w:spacing w:line="240" w:lineRule="auto"/>
    </w:pPr>
    <w:rPr>
      <w:sz w:val="20"/>
      <w:szCs w:val="20"/>
    </w:rPr>
  </w:style>
  <w:style w:type="character" w:styleId="CommentTextChar" w:customStyle="1">
    <w:name w:val="Comment Text Char"/>
    <w:basedOn w:val="DefaultParagraphFont"/>
    <w:link w:val="CommentText"/>
    <w:uiPriority w:val="99"/>
    <w:rsid w:val="00C54612"/>
    <w:rPr>
      <w:sz w:val="20"/>
      <w:szCs w:val="20"/>
    </w:rPr>
  </w:style>
  <w:style w:type="paragraph" w:styleId="CommentSubject">
    <w:name w:val="annotation subject"/>
    <w:basedOn w:val="CommentText"/>
    <w:next w:val="CommentText"/>
    <w:link w:val="CommentSubjectChar"/>
    <w:uiPriority w:val="99"/>
    <w:semiHidden/>
    <w:unhideWhenUsed/>
    <w:rsid w:val="00C54612"/>
    <w:rPr>
      <w:b/>
      <w:bCs/>
    </w:rPr>
  </w:style>
  <w:style w:type="character" w:styleId="CommentSubjectChar" w:customStyle="1">
    <w:name w:val="Comment Subject Char"/>
    <w:basedOn w:val="CommentTextChar"/>
    <w:link w:val="CommentSubject"/>
    <w:uiPriority w:val="99"/>
    <w:semiHidden/>
    <w:rsid w:val="00C54612"/>
    <w:rPr>
      <w:b/>
      <w:bCs/>
      <w:sz w:val="20"/>
      <w:szCs w:val="20"/>
    </w:rPr>
  </w:style>
  <w:style w:type="paragraph" w:styleId="BalloonText">
    <w:name w:val="Balloon Text"/>
    <w:basedOn w:val="Normal"/>
    <w:link w:val="BalloonTextChar"/>
    <w:uiPriority w:val="99"/>
    <w:semiHidden/>
    <w:unhideWhenUsed/>
    <w:rsid w:val="00C5461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C54612"/>
    <w:rPr>
      <w:rFonts w:ascii="Segoe UI" w:hAnsi="Segoe UI" w:cs="Segoe UI"/>
      <w:sz w:val="18"/>
      <w:szCs w:val="18"/>
    </w:rPr>
  </w:style>
  <w:style w:type="paragraph" w:styleId="NormalWeb">
    <w:name w:val="Normal (Web)"/>
    <w:basedOn w:val="Normal"/>
    <w:uiPriority w:val="99"/>
    <w:unhideWhenUsed/>
    <w:rsid w:val="00967B31"/>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arhhighlight" w:customStyle="1">
    <w:name w:val="arh_highlight"/>
    <w:basedOn w:val="DefaultParagraphFont"/>
    <w:rsid w:val="00B81868"/>
  </w:style>
  <w:style w:type="character" w:styleId="ListParagraphChar" w:customStyle="1">
    <w:name w:val="List Paragraph Char"/>
    <w:aliases w:val="2 Char,Normal bullet 2 Char,Bullet list Char,List Paragraph1 Char,Strip Char,body Char,Odsek zoznamu2 Char,Saistīto dokumentu saraksts Char,Syle 1 Char,Numurets Char,H&amp;P List Paragraph Char,List Paragraph11 Char,OBC Bullet Char"/>
    <w:link w:val="ListParagraph"/>
    <w:uiPriority w:val="34"/>
    <w:qFormat/>
    <w:locked/>
    <w:rsid w:val="00DC2070"/>
  </w:style>
  <w:style w:type="paragraph" w:styleId="ListParagraph">
    <w:name w:val="List Paragraph"/>
    <w:aliases w:val="2,Normal bullet 2,Bullet list,List Paragraph1,Strip,body,Odsek zoznamu2,Saistīto dokumentu saraksts,Syle 1,Numurets,H&amp;P List Paragraph,List Paragraph11,OBC Bullet,Bullet Style,L,Numbered Para 1,Dot pt,No Spacing1,Akapit z listą BS"/>
    <w:basedOn w:val="Normal"/>
    <w:link w:val="ListParagraphChar"/>
    <w:uiPriority w:val="34"/>
    <w:qFormat/>
    <w:rsid w:val="00DC2070"/>
    <w:pPr>
      <w:spacing w:after="200" w:line="276" w:lineRule="auto"/>
      <w:ind w:left="720"/>
      <w:contextualSpacing/>
    </w:pPr>
  </w:style>
  <w:style w:type="paragraph" w:styleId="BodyText">
    <w:name w:val="Body Text"/>
    <w:basedOn w:val="Normal"/>
    <w:link w:val="BodyTextChar"/>
    <w:rsid w:val="00DC2070"/>
    <w:pPr>
      <w:spacing w:after="120" w:line="240" w:lineRule="auto"/>
    </w:pPr>
    <w:rPr>
      <w:rFonts w:ascii="Times New Roman" w:hAnsi="Times New Roman" w:eastAsia="Times New Roman" w:cs="Times New Roman"/>
      <w:sz w:val="24"/>
      <w:szCs w:val="24"/>
      <w:lang w:val="en-US"/>
    </w:rPr>
  </w:style>
  <w:style w:type="character" w:styleId="BodyTextChar" w:customStyle="1">
    <w:name w:val="Body Text Char"/>
    <w:basedOn w:val="DefaultParagraphFont"/>
    <w:link w:val="BodyText"/>
    <w:rsid w:val="00DC2070"/>
    <w:rPr>
      <w:rFonts w:ascii="Times New Roman" w:hAnsi="Times New Roman" w:eastAsia="Times New Roman" w:cs="Times New Roman"/>
      <w:sz w:val="24"/>
      <w:szCs w:val="24"/>
      <w:lang w:val="en-US"/>
    </w:rPr>
  </w:style>
  <w:style w:type="paragraph" w:styleId="tv213" w:customStyle="1">
    <w:name w:val="tv213"/>
    <w:basedOn w:val="Normal"/>
    <w:rsid w:val="00794251"/>
    <w:pPr>
      <w:spacing w:before="100" w:beforeAutospacing="1" w:after="100" w:afterAutospacing="1" w:line="240" w:lineRule="auto"/>
    </w:pPr>
    <w:rPr>
      <w:rFonts w:ascii="Times New Roman" w:hAnsi="Times New Roman" w:eastAsia="Times New Roman" w:cs="Times New Roman"/>
      <w:sz w:val="24"/>
      <w:szCs w:val="24"/>
      <w:lang w:eastAsia="lv-LV"/>
    </w:rPr>
  </w:style>
  <w:style w:type="character" w:styleId="Strong">
    <w:name w:val="Strong"/>
    <w:basedOn w:val="DefaultParagraphFont"/>
    <w:uiPriority w:val="22"/>
    <w:qFormat/>
    <w:rsid w:val="007701A8"/>
    <w:rPr>
      <w:b/>
      <w:bCs/>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3Char" w:customStyle="1">
    <w:name w:val="Heading 3 Char"/>
    <w:basedOn w:val="DefaultParagraphFont"/>
    <w:link w:val="Heading3"/>
    <w:uiPriority w:val="9"/>
    <w:rsid w:val="00663015"/>
    <w:rPr>
      <w:rFonts w:ascii="Times New Roman" w:hAnsi="Times New Roman" w:eastAsia="Times New Roman" w:cs="Times New Roman"/>
      <w:b/>
      <w:bCs/>
      <w:sz w:val="27"/>
      <w:szCs w:val="27"/>
      <w:lang w:eastAsia="lv-LV"/>
    </w:rPr>
  </w:style>
  <w:style w:type="character" w:styleId="FollowedHyperlink">
    <w:name w:val="FollowedHyperlink"/>
    <w:basedOn w:val="DefaultParagraphFont"/>
    <w:uiPriority w:val="99"/>
    <w:semiHidden/>
    <w:unhideWhenUsed/>
    <w:rsid w:val="00F514EB"/>
    <w:rPr>
      <w:color w:val="954F72" w:themeColor="followedHyperlink"/>
      <w:u w:val="single"/>
    </w:rPr>
  </w:style>
  <w:style w:type="character" w:styleId="input-block-level" w:customStyle="1">
    <w:name w:val="input-block-level"/>
    <w:basedOn w:val="DefaultParagraphFont"/>
    <w:rsid w:val="00410E82"/>
  </w:style>
  <w:style w:type="character" w:styleId="Emphasis">
    <w:name w:val="Emphasis"/>
    <w:basedOn w:val="DefaultParagraphFont"/>
    <w:uiPriority w:val="20"/>
    <w:qFormat/>
    <w:rsid w:val="003F02B9"/>
    <w:rPr>
      <w:i/>
      <w:iCs/>
    </w:rPr>
  </w:style>
  <w:style w:type="paragraph" w:styleId="Standard" w:customStyle="1">
    <w:name w:val="Standard"/>
    <w:rsid w:val="00F12791"/>
    <w:pPr>
      <w:suppressAutoHyphens/>
      <w:autoSpaceDN w:val="0"/>
      <w:spacing w:after="0" w:line="240" w:lineRule="auto"/>
      <w:textAlignment w:val="baseline"/>
    </w:pPr>
    <w:rPr>
      <w:rFonts w:ascii="Times New Roman" w:hAnsi="Times New Roman" w:eastAsia="Times New Roman" w:cs="Times New Roman"/>
      <w:kern w:val="3"/>
      <w:sz w:val="20"/>
      <w:szCs w:val="20"/>
      <w:lang w:val="en-US" w:eastAsia="zh-CN"/>
    </w:rPr>
  </w:style>
  <w:style w:type="numbering" w:styleId="WW8Num5" w:customStyle="1">
    <w:name w:val="WW8Num5"/>
    <w:basedOn w:val="NoList"/>
    <w:rsid w:val="00F12791"/>
    <w:pPr>
      <w:numPr>
        <w:numId w:val="9"/>
      </w:numPr>
    </w:pPr>
  </w:style>
  <w:style w:type="paragraph" w:styleId="Revision">
    <w:name w:val="Revision"/>
    <w:hidden/>
    <w:uiPriority w:val="99"/>
    <w:semiHidden/>
    <w:rsid w:val="00EF6891"/>
    <w:pPr>
      <w:spacing w:after="0" w:line="240" w:lineRule="auto"/>
    </w:pPr>
  </w:style>
  <w:style w:type="character" w:styleId="contentpasted0" w:customStyle="1">
    <w:name w:val="contentpasted0"/>
    <w:basedOn w:val="DefaultParagraphFont"/>
    <w:rsid w:val="000C5EF2"/>
  </w:style>
  <w:style w:type="character" w:styleId="Mention">
    <w:name w:val="Mention"/>
    <w:basedOn w:val="DefaultParagraphFont"/>
    <w:uiPriority w:val="99"/>
    <w:unhideWhenUsed/>
    <w:rsid w:val="00154E6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71253">
      <w:bodyDiv w:val="1"/>
      <w:marLeft w:val="0"/>
      <w:marRight w:val="0"/>
      <w:marTop w:val="0"/>
      <w:marBottom w:val="0"/>
      <w:divBdr>
        <w:top w:val="none" w:sz="0" w:space="0" w:color="auto"/>
        <w:left w:val="none" w:sz="0" w:space="0" w:color="auto"/>
        <w:bottom w:val="none" w:sz="0" w:space="0" w:color="auto"/>
        <w:right w:val="none" w:sz="0" w:space="0" w:color="auto"/>
      </w:divBdr>
      <w:divsChild>
        <w:div w:id="1247255">
          <w:marLeft w:val="0"/>
          <w:marRight w:val="0"/>
          <w:marTop w:val="0"/>
          <w:marBottom w:val="0"/>
          <w:divBdr>
            <w:top w:val="none" w:sz="0" w:space="0" w:color="auto"/>
            <w:left w:val="none" w:sz="0" w:space="0" w:color="auto"/>
            <w:bottom w:val="none" w:sz="0" w:space="0" w:color="auto"/>
            <w:right w:val="none" w:sz="0" w:space="0" w:color="auto"/>
          </w:divBdr>
          <w:divsChild>
            <w:div w:id="74129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2829">
      <w:bodyDiv w:val="1"/>
      <w:marLeft w:val="0"/>
      <w:marRight w:val="0"/>
      <w:marTop w:val="0"/>
      <w:marBottom w:val="0"/>
      <w:divBdr>
        <w:top w:val="none" w:sz="0" w:space="0" w:color="auto"/>
        <w:left w:val="none" w:sz="0" w:space="0" w:color="auto"/>
        <w:bottom w:val="none" w:sz="0" w:space="0" w:color="auto"/>
        <w:right w:val="none" w:sz="0" w:space="0" w:color="auto"/>
      </w:divBdr>
    </w:div>
    <w:div w:id="197283798">
      <w:bodyDiv w:val="1"/>
      <w:marLeft w:val="0"/>
      <w:marRight w:val="0"/>
      <w:marTop w:val="0"/>
      <w:marBottom w:val="0"/>
      <w:divBdr>
        <w:top w:val="none" w:sz="0" w:space="0" w:color="auto"/>
        <w:left w:val="none" w:sz="0" w:space="0" w:color="auto"/>
        <w:bottom w:val="none" w:sz="0" w:space="0" w:color="auto"/>
        <w:right w:val="none" w:sz="0" w:space="0" w:color="auto"/>
      </w:divBdr>
    </w:div>
    <w:div w:id="208422139">
      <w:bodyDiv w:val="1"/>
      <w:marLeft w:val="0"/>
      <w:marRight w:val="0"/>
      <w:marTop w:val="0"/>
      <w:marBottom w:val="0"/>
      <w:divBdr>
        <w:top w:val="none" w:sz="0" w:space="0" w:color="auto"/>
        <w:left w:val="none" w:sz="0" w:space="0" w:color="auto"/>
        <w:bottom w:val="none" w:sz="0" w:space="0" w:color="auto"/>
        <w:right w:val="none" w:sz="0" w:space="0" w:color="auto"/>
      </w:divBdr>
    </w:div>
    <w:div w:id="283460803">
      <w:bodyDiv w:val="1"/>
      <w:marLeft w:val="0"/>
      <w:marRight w:val="0"/>
      <w:marTop w:val="0"/>
      <w:marBottom w:val="0"/>
      <w:divBdr>
        <w:top w:val="none" w:sz="0" w:space="0" w:color="auto"/>
        <w:left w:val="none" w:sz="0" w:space="0" w:color="auto"/>
        <w:bottom w:val="none" w:sz="0" w:space="0" w:color="auto"/>
        <w:right w:val="none" w:sz="0" w:space="0" w:color="auto"/>
      </w:divBdr>
      <w:divsChild>
        <w:div w:id="2057462194">
          <w:marLeft w:val="0"/>
          <w:marRight w:val="0"/>
          <w:marTop w:val="0"/>
          <w:marBottom w:val="0"/>
          <w:divBdr>
            <w:top w:val="none" w:sz="0" w:space="0" w:color="auto"/>
            <w:left w:val="none" w:sz="0" w:space="0" w:color="auto"/>
            <w:bottom w:val="none" w:sz="0" w:space="0" w:color="auto"/>
            <w:right w:val="none" w:sz="0" w:space="0" w:color="auto"/>
          </w:divBdr>
        </w:div>
      </w:divsChild>
    </w:div>
    <w:div w:id="414479434">
      <w:bodyDiv w:val="1"/>
      <w:marLeft w:val="0"/>
      <w:marRight w:val="0"/>
      <w:marTop w:val="0"/>
      <w:marBottom w:val="0"/>
      <w:divBdr>
        <w:top w:val="none" w:sz="0" w:space="0" w:color="auto"/>
        <w:left w:val="none" w:sz="0" w:space="0" w:color="auto"/>
        <w:bottom w:val="none" w:sz="0" w:space="0" w:color="auto"/>
        <w:right w:val="none" w:sz="0" w:space="0" w:color="auto"/>
      </w:divBdr>
      <w:divsChild>
        <w:div w:id="1871793940">
          <w:marLeft w:val="0"/>
          <w:marRight w:val="0"/>
          <w:marTop w:val="0"/>
          <w:marBottom w:val="0"/>
          <w:divBdr>
            <w:top w:val="none" w:sz="0" w:space="0" w:color="auto"/>
            <w:left w:val="none" w:sz="0" w:space="0" w:color="auto"/>
            <w:bottom w:val="none" w:sz="0" w:space="0" w:color="auto"/>
            <w:right w:val="none" w:sz="0" w:space="0" w:color="auto"/>
          </w:divBdr>
          <w:divsChild>
            <w:div w:id="201537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90393">
      <w:bodyDiv w:val="1"/>
      <w:marLeft w:val="0"/>
      <w:marRight w:val="0"/>
      <w:marTop w:val="0"/>
      <w:marBottom w:val="0"/>
      <w:divBdr>
        <w:top w:val="none" w:sz="0" w:space="0" w:color="auto"/>
        <w:left w:val="none" w:sz="0" w:space="0" w:color="auto"/>
        <w:bottom w:val="none" w:sz="0" w:space="0" w:color="auto"/>
        <w:right w:val="none" w:sz="0" w:space="0" w:color="auto"/>
      </w:divBdr>
    </w:div>
    <w:div w:id="461002894">
      <w:bodyDiv w:val="1"/>
      <w:marLeft w:val="0"/>
      <w:marRight w:val="0"/>
      <w:marTop w:val="0"/>
      <w:marBottom w:val="0"/>
      <w:divBdr>
        <w:top w:val="none" w:sz="0" w:space="0" w:color="auto"/>
        <w:left w:val="none" w:sz="0" w:space="0" w:color="auto"/>
        <w:bottom w:val="none" w:sz="0" w:space="0" w:color="auto"/>
        <w:right w:val="none" w:sz="0" w:space="0" w:color="auto"/>
      </w:divBdr>
    </w:div>
    <w:div w:id="522741688">
      <w:bodyDiv w:val="1"/>
      <w:marLeft w:val="0"/>
      <w:marRight w:val="0"/>
      <w:marTop w:val="0"/>
      <w:marBottom w:val="0"/>
      <w:divBdr>
        <w:top w:val="none" w:sz="0" w:space="0" w:color="auto"/>
        <w:left w:val="none" w:sz="0" w:space="0" w:color="auto"/>
        <w:bottom w:val="none" w:sz="0" w:space="0" w:color="auto"/>
        <w:right w:val="none" w:sz="0" w:space="0" w:color="auto"/>
      </w:divBdr>
    </w:div>
    <w:div w:id="535503236">
      <w:bodyDiv w:val="1"/>
      <w:marLeft w:val="0"/>
      <w:marRight w:val="0"/>
      <w:marTop w:val="0"/>
      <w:marBottom w:val="0"/>
      <w:divBdr>
        <w:top w:val="none" w:sz="0" w:space="0" w:color="auto"/>
        <w:left w:val="none" w:sz="0" w:space="0" w:color="auto"/>
        <w:bottom w:val="none" w:sz="0" w:space="0" w:color="auto"/>
        <w:right w:val="none" w:sz="0" w:space="0" w:color="auto"/>
      </w:divBdr>
    </w:div>
    <w:div w:id="653022338">
      <w:bodyDiv w:val="1"/>
      <w:marLeft w:val="0"/>
      <w:marRight w:val="0"/>
      <w:marTop w:val="0"/>
      <w:marBottom w:val="0"/>
      <w:divBdr>
        <w:top w:val="none" w:sz="0" w:space="0" w:color="auto"/>
        <w:left w:val="none" w:sz="0" w:space="0" w:color="auto"/>
        <w:bottom w:val="none" w:sz="0" w:space="0" w:color="auto"/>
        <w:right w:val="none" w:sz="0" w:space="0" w:color="auto"/>
      </w:divBdr>
    </w:div>
    <w:div w:id="682243928">
      <w:bodyDiv w:val="1"/>
      <w:marLeft w:val="0"/>
      <w:marRight w:val="0"/>
      <w:marTop w:val="0"/>
      <w:marBottom w:val="0"/>
      <w:divBdr>
        <w:top w:val="none" w:sz="0" w:space="0" w:color="auto"/>
        <w:left w:val="none" w:sz="0" w:space="0" w:color="auto"/>
        <w:bottom w:val="none" w:sz="0" w:space="0" w:color="auto"/>
        <w:right w:val="none" w:sz="0" w:space="0" w:color="auto"/>
      </w:divBdr>
      <w:divsChild>
        <w:div w:id="1164664443">
          <w:marLeft w:val="547"/>
          <w:marRight w:val="0"/>
          <w:marTop w:val="120"/>
          <w:marBottom w:val="120"/>
          <w:divBdr>
            <w:top w:val="none" w:sz="0" w:space="0" w:color="auto"/>
            <w:left w:val="none" w:sz="0" w:space="0" w:color="auto"/>
            <w:bottom w:val="none" w:sz="0" w:space="0" w:color="auto"/>
            <w:right w:val="none" w:sz="0" w:space="0" w:color="auto"/>
          </w:divBdr>
        </w:div>
      </w:divsChild>
    </w:div>
    <w:div w:id="849297844">
      <w:bodyDiv w:val="1"/>
      <w:marLeft w:val="0"/>
      <w:marRight w:val="0"/>
      <w:marTop w:val="0"/>
      <w:marBottom w:val="0"/>
      <w:divBdr>
        <w:top w:val="none" w:sz="0" w:space="0" w:color="auto"/>
        <w:left w:val="none" w:sz="0" w:space="0" w:color="auto"/>
        <w:bottom w:val="none" w:sz="0" w:space="0" w:color="auto"/>
        <w:right w:val="none" w:sz="0" w:space="0" w:color="auto"/>
      </w:divBdr>
    </w:div>
    <w:div w:id="858816312">
      <w:bodyDiv w:val="1"/>
      <w:marLeft w:val="0"/>
      <w:marRight w:val="0"/>
      <w:marTop w:val="0"/>
      <w:marBottom w:val="0"/>
      <w:divBdr>
        <w:top w:val="none" w:sz="0" w:space="0" w:color="auto"/>
        <w:left w:val="none" w:sz="0" w:space="0" w:color="auto"/>
        <w:bottom w:val="none" w:sz="0" w:space="0" w:color="auto"/>
        <w:right w:val="none" w:sz="0" w:space="0" w:color="auto"/>
      </w:divBdr>
    </w:div>
    <w:div w:id="889652210">
      <w:bodyDiv w:val="1"/>
      <w:marLeft w:val="0"/>
      <w:marRight w:val="0"/>
      <w:marTop w:val="0"/>
      <w:marBottom w:val="0"/>
      <w:divBdr>
        <w:top w:val="none" w:sz="0" w:space="0" w:color="auto"/>
        <w:left w:val="none" w:sz="0" w:space="0" w:color="auto"/>
        <w:bottom w:val="none" w:sz="0" w:space="0" w:color="auto"/>
        <w:right w:val="none" w:sz="0" w:space="0" w:color="auto"/>
      </w:divBdr>
      <w:divsChild>
        <w:div w:id="1614551221">
          <w:marLeft w:val="0"/>
          <w:marRight w:val="0"/>
          <w:marTop w:val="0"/>
          <w:marBottom w:val="0"/>
          <w:divBdr>
            <w:top w:val="none" w:sz="0" w:space="0" w:color="auto"/>
            <w:left w:val="none" w:sz="0" w:space="0" w:color="auto"/>
            <w:bottom w:val="none" w:sz="0" w:space="0" w:color="auto"/>
            <w:right w:val="none" w:sz="0" w:space="0" w:color="auto"/>
          </w:divBdr>
          <w:divsChild>
            <w:div w:id="21312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24">
      <w:bodyDiv w:val="1"/>
      <w:marLeft w:val="0"/>
      <w:marRight w:val="0"/>
      <w:marTop w:val="0"/>
      <w:marBottom w:val="0"/>
      <w:divBdr>
        <w:top w:val="none" w:sz="0" w:space="0" w:color="auto"/>
        <w:left w:val="none" w:sz="0" w:space="0" w:color="auto"/>
        <w:bottom w:val="none" w:sz="0" w:space="0" w:color="auto"/>
        <w:right w:val="none" w:sz="0" w:space="0" w:color="auto"/>
      </w:divBdr>
    </w:div>
    <w:div w:id="1214081960">
      <w:bodyDiv w:val="1"/>
      <w:marLeft w:val="0"/>
      <w:marRight w:val="0"/>
      <w:marTop w:val="0"/>
      <w:marBottom w:val="0"/>
      <w:divBdr>
        <w:top w:val="none" w:sz="0" w:space="0" w:color="auto"/>
        <w:left w:val="none" w:sz="0" w:space="0" w:color="auto"/>
        <w:bottom w:val="none" w:sz="0" w:space="0" w:color="auto"/>
        <w:right w:val="none" w:sz="0" w:space="0" w:color="auto"/>
      </w:divBdr>
      <w:divsChild>
        <w:div w:id="80613122">
          <w:marLeft w:val="0"/>
          <w:marRight w:val="0"/>
          <w:marTop w:val="120"/>
          <w:marBottom w:val="0"/>
          <w:divBdr>
            <w:top w:val="none" w:sz="0" w:space="0" w:color="auto"/>
            <w:left w:val="none" w:sz="0" w:space="0" w:color="auto"/>
            <w:bottom w:val="none" w:sz="0" w:space="0" w:color="auto"/>
            <w:right w:val="none" w:sz="0" w:space="0" w:color="auto"/>
          </w:divBdr>
        </w:div>
        <w:div w:id="656878490">
          <w:marLeft w:val="0"/>
          <w:marRight w:val="0"/>
          <w:marTop w:val="120"/>
          <w:marBottom w:val="0"/>
          <w:divBdr>
            <w:top w:val="none" w:sz="0" w:space="0" w:color="auto"/>
            <w:left w:val="none" w:sz="0" w:space="0" w:color="auto"/>
            <w:bottom w:val="none" w:sz="0" w:space="0" w:color="auto"/>
            <w:right w:val="none" w:sz="0" w:space="0" w:color="auto"/>
          </w:divBdr>
        </w:div>
        <w:div w:id="657344454">
          <w:marLeft w:val="0"/>
          <w:marRight w:val="0"/>
          <w:marTop w:val="120"/>
          <w:marBottom w:val="0"/>
          <w:divBdr>
            <w:top w:val="none" w:sz="0" w:space="0" w:color="auto"/>
            <w:left w:val="none" w:sz="0" w:space="0" w:color="auto"/>
            <w:bottom w:val="none" w:sz="0" w:space="0" w:color="auto"/>
            <w:right w:val="none" w:sz="0" w:space="0" w:color="auto"/>
          </w:divBdr>
        </w:div>
        <w:div w:id="809400400">
          <w:marLeft w:val="0"/>
          <w:marRight w:val="0"/>
          <w:marTop w:val="0"/>
          <w:marBottom w:val="0"/>
          <w:divBdr>
            <w:top w:val="none" w:sz="0" w:space="0" w:color="auto"/>
            <w:left w:val="none" w:sz="0" w:space="0" w:color="auto"/>
            <w:bottom w:val="none" w:sz="0" w:space="0" w:color="auto"/>
            <w:right w:val="none" w:sz="0" w:space="0" w:color="auto"/>
          </w:divBdr>
        </w:div>
        <w:div w:id="983194008">
          <w:marLeft w:val="0"/>
          <w:marRight w:val="0"/>
          <w:marTop w:val="120"/>
          <w:marBottom w:val="0"/>
          <w:divBdr>
            <w:top w:val="none" w:sz="0" w:space="0" w:color="auto"/>
            <w:left w:val="none" w:sz="0" w:space="0" w:color="auto"/>
            <w:bottom w:val="none" w:sz="0" w:space="0" w:color="auto"/>
            <w:right w:val="none" w:sz="0" w:space="0" w:color="auto"/>
          </w:divBdr>
        </w:div>
        <w:div w:id="1189685958">
          <w:marLeft w:val="0"/>
          <w:marRight w:val="0"/>
          <w:marTop w:val="120"/>
          <w:marBottom w:val="0"/>
          <w:divBdr>
            <w:top w:val="none" w:sz="0" w:space="0" w:color="auto"/>
            <w:left w:val="none" w:sz="0" w:space="0" w:color="auto"/>
            <w:bottom w:val="none" w:sz="0" w:space="0" w:color="auto"/>
            <w:right w:val="none" w:sz="0" w:space="0" w:color="auto"/>
          </w:divBdr>
        </w:div>
        <w:div w:id="1257515734">
          <w:marLeft w:val="0"/>
          <w:marRight w:val="0"/>
          <w:marTop w:val="120"/>
          <w:marBottom w:val="0"/>
          <w:divBdr>
            <w:top w:val="none" w:sz="0" w:space="0" w:color="auto"/>
            <w:left w:val="none" w:sz="0" w:space="0" w:color="auto"/>
            <w:bottom w:val="none" w:sz="0" w:space="0" w:color="auto"/>
            <w:right w:val="none" w:sz="0" w:space="0" w:color="auto"/>
          </w:divBdr>
        </w:div>
        <w:div w:id="1300915078">
          <w:marLeft w:val="0"/>
          <w:marRight w:val="0"/>
          <w:marTop w:val="120"/>
          <w:marBottom w:val="0"/>
          <w:divBdr>
            <w:top w:val="none" w:sz="0" w:space="0" w:color="auto"/>
            <w:left w:val="none" w:sz="0" w:space="0" w:color="auto"/>
            <w:bottom w:val="none" w:sz="0" w:space="0" w:color="auto"/>
            <w:right w:val="none" w:sz="0" w:space="0" w:color="auto"/>
          </w:divBdr>
        </w:div>
        <w:div w:id="1497456384">
          <w:marLeft w:val="0"/>
          <w:marRight w:val="0"/>
          <w:marTop w:val="120"/>
          <w:marBottom w:val="0"/>
          <w:divBdr>
            <w:top w:val="none" w:sz="0" w:space="0" w:color="auto"/>
            <w:left w:val="none" w:sz="0" w:space="0" w:color="auto"/>
            <w:bottom w:val="none" w:sz="0" w:space="0" w:color="auto"/>
            <w:right w:val="none" w:sz="0" w:space="0" w:color="auto"/>
          </w:divBdr>
        </w:div>
        <w:div w:id="1705062305">
          <w:marLeft w:val="0"/>
          <w:marRight w:val="0"/>
          <w:marTop w:val="120"/>
          <w:marBottom w:val="0"/>
          <w:divBdr>
            <w:top w:val="none" w:sz="0" w:space="0" w:color="auto"/>
            <w:left w:val="none" w:sz="0" w:space="0" w:color="auto"/>
            <w:bottom w:val="none" w:sz="0" w:space="0" w:color="auto"/>
            <w:right w:val="none" w:sz="0" w:space="0" w:color="auto"/>
          </w:divBdr>
        </w:div>
        <w:div w:id="1961185971">
          <w:marLeft w:val="0"/>
          <w:marRight w:val="0"/>
          <w:marTop w:val="120"/>
          <w:marBottom w:val="0"/>
          <w:divBdr>
            <w:top w:val="none" w:sz="0" w:space="0" w:color="auto"/>
            <w:left w:val="none" w:sz="0" w:space="0" w:color="auto"/>
            <w:bottom w:val="none" w:sz="0" w:space="0" w:color="auto"/>
            <w:right w:val="none" w:sz="0" w:space="0" w:color="auto"/>
          </w:divBdr>
        </w:div>
      </w:divsChild>
    </w:div>
    <w:div w:id="1259749000">
      <w:bodyDiv w:val="1"/>
      <w:marLeft w:val="0"/>
      <w:marRight w:val="0"/>
      <w:marTop w:val="0"/>
      <w:marBottom w:val="0"/>
      <w:divBdr>
        <w:top w:val="none" w:sz="0" w:space="0" w:color="auto"/>
        <w:left w:val="none" w:sz="0" w:space="0" w:color="auto"/>
        <w:bottom w:val="none" w:sz="0" w:space="0" w:color="auto"/>
        <w:right w:val="none" w:sz="0" w:space="0" w:color="auto"/>
      </w:divBdr>
      <w:divsChild>
        <w:div w:id="1576209951">
          <w:marLeft w:val="0"/>
          <w:marRight w:val="0"/>
          <w:marTop w:val="0"/>
          <w:marBottom w:val="0"/>
          <w:divBdr>
            <w:top w:val="none" w:sz="0" w:space="0" w:color="auto"/>
            <w:left w:val="none" w:sz="0" w:space="0" w:color="auto"/>
            <w:bottom w:val="none" w:sz="0" w:space="0" w:color="auto"/>
            <w:right w:val="none" w:sz="0" w:space="0" w:color="auto"/>
          </w:divBdr>
        </w:div>
      </w:divsChild>
    </w:div>
    <w:div w:id="1267542811">
      <w:bodyDiv w:val="1"/>
      <w:marLeft w:val="0"/>
      <w:marRight w:val="0"/>
      <w:marTop w:val="0"/>
      <w:marBottom w:val="0"/>
      <w:divBdr>
        <w:top w:val="none" w:sz="0" w:space="0" w:color="auto"/>
        <w:left w:val="none" w:sz="0" w:space="0" w:color="auto"/>
        <w:bottom w:val="none" w:sz="0" w:space="0" w:color="auto"/>
        <w:right w:val="none" w:sz="0" w:space="0" w:color="auto"/>
      </w:divBdr>
      <w:divsChild>
        <w:div w:id="2047831592">
          <w:marLeft w:val="0"/>
          <w:marRight w:val="0"/>
          <w:marTop w:val="0"/>
          <w:marBottom w:val="0"/>
          <w:divBdr>
            <w:top w:val="none" w:sz="0" w:space="0" w:color="auto"/>
            <w:left w:val="none" w:sz="0" w:space="0" w:color="auto"/>
            <w:bottom w:val="none" w:sz="0" w:space="0" w:color="auto"/>
            <w:right w:val="none" w:sz="0" w:space="0" w:color="auto"/>
          </w:divBdr>
          <w:divsChild>
            <w:div w:id="195350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88593">
      <w:bodyDiv w:val="1"/>
      <w:marLeft w:val="0"/>
      <w:marRight w:val="0"/>
      <w:marTop w:val="0"/>
      <w:marBottom w:val="0"/>
      <w:divBdr>
        <w:top w:val="none" w:sz="0" w:space="0" w:color="auto"/>
        <w:left w:val="none" w:sz="0" w:space="0" w:color="auto"/>
        <w:bottom w:val="none" w:sz="0" w:space="0" w:color="auto"/>
        <w:right w:val="none" w:sz="0" w:space="0" w:color="auto"/>
      </w:divBdr>
    </w:div>
    <w:div w:id="1400980139">
      <w:bodyDiv w:val="1"/>
      <w:marLeft w:val="0"/>
      <w:marRight w:val="0"/>
      <w:marTop w:val="0"/>
      <w:marBottom w:val="0"/>
      <w:divBdr>
        <w:top w:val="none" w:sz="0" w:space="0" w:color="auto"/>
        <w:left w:val="none" w:sz="0" w:space="0" w:color="auto"/>
        <w:bottom w:val="none" w:sz="0" w:space="0" w:color="auto"/>
        <w:right w:val="none" w:sz="0" w:space="0" w:color="auto"/>
      </w:divBdr>
    </w:div>
    <w:div w:id="1474448975">
      <w:bodyDiv w:val="1"/>
      <w:marLeft w:val="0"/>
      <w:marRight w:val="0"/>
      <w:marTop w:val="0"/>
      <w:marBottom w:val="0"/>
      <w:divBdr>
        <w:top w:val="none" w:sz="0" w:space="0" w:color="auto"/>
        <w:left w:val="none" w:sz="0" w:space="0" w:color="auto"/>
        <w:bottom w:val="none" w:sz="0" w:space="0" w:color="auto"/>
        <w:right w:val="none" w:sz="0" w:space="0" w:color="auto"/>
      </w:divBdr>
    </w:div>
    <w:div w:id="1495880634">
      <w:bodyDiv w:val="1"/>
      <w:marLeft w:val="0"/>
      <w:marRight w:val="0"/>
      <w:marTop w:val="0"/>
      <w:marBottom w:val="0"/>
      <w:divBdr>
        <w:top w:val="none" w:sz="0" w:space="0" w:color="auto"/>
        <w:left w:val="none" w:sz="0" w:space="0" w:color="auto"/>
        <w:bottom w:val="none" w:sz="0" w:space="0" w:color="auto"/>
        <w:right w:val="none" w:sz="0" w:space="0" w:color="auto"/>
      </w:divBdr>
      <w:divsChild>
        <w:div w:id="2062706330">
          <w:marLeft w:val="0"/>
          <w:marRight w:val="0"/>
          <w:marTop w:val="0"/>
          <w:marBottom w:val="0"/>
          <w:divBdr>
            <w:top w:val="none" w:sz="0" w:space="0" w:color="auto"/>
            <w:left w:val="none" w:sz="0" w:space="0" w:color="auto"/>
            <w:bottom w:val="none" w:sz="0" w:space="0" w:color="auto"/>
            <w:right w:val="none" w:sz="0" w:space="0" w:color="auto"/>
          </w:divBdr>
          <w:divsChild>
            <w:div w:id="89694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49991">
      <w:bodyDiv w:val="1"/>
      <w:marLeft w:val="0"/>
      <w:marRight w:val="0"/>
      <w:marTop w:val="0"/>
      <w:marBottom w:val="0"/>
      <w:divBdr>
        <w:top w:val="none" w:sz="0" w:space="0" w:color="auto"/>
        <w:left w:val="none" w:sz="0" w:space="0" w:color="auto"/>
        <w:bottom w:val="none" w:sz="0" w:space="0" w:color="auto"/>
        <w:right w:val="none" w:sz="0" w:space="0" w:color="auto"/>
      </w:divBdr>
    </w:div>
    <w:div w:id="1656298451">
      <w:bodyDiv w:val="1"/>
      <w:marLeft w:val="0"/>
      <w:marRight w:val="0"/>
      <w:marTop w:val="0"/>
      <w:marBottom w:val="0"/>
      <w:divBdr>
        <w:top w:val="none" w:sz="0" w:space="0" w:color="auto"/>
        <w:left w:val="none" w:sz="0" w:space="0" w:color="auto"/>
        <w:bottom w:val="none" w:sz="0" w:space="0" w:color="auto"/>
        <w:right w:val="none" w:sz="0" w:space="0" w:color="auto"/>
      </w:divBdr>
    </w:div>
    <w:div w:id="1681589548">
      <w:bodyDiv w:val="1"/>
      <w:marLeft w:val="0"/>
      <w:marRight w:val="0"/>
      <w:marTop w:val="0"/>
      <w:marBottom w:val="0"/>
      <w:divBdr>
        <w:top w:val="none" w:sz="0" w:space="0" w:color="auto"/>
        <w:left w:val="none" w:sz="0" w:space="0" w:color="auto"/>
        <w:bottom w:val="none" w:sz="0" w:space="0" w:color="auto"/>
        <w:right w:val="none" w:sz="0" w:space="0" w:color="auto"/>
      </w:divBdr>
    </w:div>
    <w:div w:id="1816069885">
      <w:bodyDiv w:val="1"/>
      <w:marLeft w:val="0"/>
      <w:marRight w:val="0"/>
      <w:marTop w:val="0"/>
      <w:marBottom w:val="0"/>
      <w:divBdr>
        <w:top w:val="none" w:sz="0" w:space="0" w:color="auto"/>
        <w:left w:val="none" w:sz="0" w:space="0" w:color="auto"/>
        <w:bottom w:val="none" w:sz="0" w:space="0" w:color="auto"/>
        <w:right w:val="none" w:sz="0" w:space="0" w:color="auto"/>
      </w:divBdr>
      <w:divsChild>
        <w:div w:id="766077679">
          <w:marLeft w:val="0"/>
          <w:marRight w:val="0"/>
          <w:marTop w:val="0"/>
          <w:marBottom w:val="0"/>
          <w:divBdr>
            <w:top w:val="none" w:sz="0" w:space="0" w:color="auto"/>
            <w:left w:val="none" w:sz="0" w:space="0" w:color="auto"/>
            <w:bottom w:val="none" w:sz="0" w:space="0" w:color="auto"/>
            <w:right w:val="none" w:sz="0" w:space="0" w:color="auto"/>
          </w:divBdr>
        </w:div>
        <w:div w:id="2088645790">
          <w:marLeft w:val="0"/>
          <w:marRight w:val="0"/>
          <w:marTop w:val="0"/>
          <w:marBottom w:val="0"/>
          <w:divBdr>
            <w:top w:val="none" w:sz="0" w:space="0" w:color="auto"/>
            <w:left w:val="none" w:sz="0" w:space="0" w:color="auto"/>
            <w:bottom w:val="none" w:sz="0" w:space="0" w:color="auto"/>
            <w:right w:val="none" w:sz="0" w:space="0" w:color="auto"/>
          </w:divBdr>
        </w:div>
      </w:divsChild>
    </w:div>
    <w:div w:id="2026055898">
      <w:bodyDiv w:val="1"/>
      <w:marLeft w:val="0"/>
      <w:marRight w:val="0"/>
      <w:marTop w:val="0"/>
      <w:marBottom w:val="0"/>
      <w:divBdr>
        <w:top w:val="none" w:sz="0" w:space="0" w:color="auto"/>
        <w:left w:val="none" w:sz="0" w:space="0" w:color="auto"/>
        <w:bottom w:val="none" w:sz="0" w:space="0" w:color="auto"/>
        <w:right w:val="none" w:sz="0" w:space="0" w:color="auto"/>
      </w:divBdr>
    </w:div>
    <w:div w:id="207149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microsoft.com/office/2019/05/relationships/documenttasks" Target="documenttasks/documenttasks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nga.Bika@lnkc.gov.lv" TargetMode="External" Id="rId14" /><Relationship Type="http://schemas.openxmlformats.org/officeDocument/2006/relationships/theme" Target="theme/theme1.xml" Id="rId22" /><Relationship Type="http://schemas.openxmlformats.org/officeDocument/2006/relationships/hyperlink" Target="https://www.oecd.org/en/data/tools/oecd-learning-compass-2030.html" TargetMode="External" Id="R22328ea3a3234e4e" /><Relationship Type="http://schemas.openxmlformats.org/officeDocument/2006/relationships/hyperlink" Target="https://www.vestnesis.lv/op/2025/93.10" TargetMode="External" Id="Rcda078d49a224d5a" /><Relationship Type="http://schemas.openxmlformats.org/officeDocument/2006/relationships/hyperlink" Target="https://www.lnkc.gov.lv/lv/jaunumi?category%5B2975%5D=2975" TargetMode="External" Id="Rfc2aabec6d864261" /><Relationship Type="http://schemas.openxmlformats.org/officeDocument/2006/relationships/hyperlink" Target="https://latvijasskolassoma.lv/programmas-aktualitates/esf-projekts-kulturas-norises-ka-pilsonisko-lidzdalibu-veicinoss-instruments/" TargetMode="External" Id="R372a2bdcdcd546bc" /></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documenttasks/documenttasks1.xml><?xml version="1.0" encoding="utf-8"?>
<t:Tasks xmlns:t="http://schemas.microsoft.com/office/tasks/2019/documenttasks" xmlns:oel="http://schemas.microsoft.com/office/2019/extlst">
  <t:Task id="{53FB978B-8AED-433A-AB6C-E7906B6A283A}">
    <t:Anchor>
      <t:Comment id="335277967"/>
    </t:Anchor>
    <t:History>
      <t:Event id="{3B88A70E-ADFA-4967-A96B-93580AD1DC2B}" time="2025-10-22T11:20:32.413Z">
        <t:Attribution userId="S::inga.bika@kultura.lv::7152d8b0-ed4f-4a74-ba47-0f57275eade4" userProvider="AD" userName="Inga Bika"/>
        <t:Anchor>
          <t:Comment id="335277967"/>
        </t:Anchor>
        <t:Create/>
      </t:Event>
      <t:Event id="{ABC310DE-C78B-4780-B41D-757A2DBEFD8D}" time="2025-10-22T11:20:32.413Z">
        <t:Attribution userId="S::inga.bika@kultura.lv::7152d8b0-ed4f-4a74-ba47-0f57275eade4" userProvider="AD" userName="Inga Bika"/>
        <t:Anchor>
          <t:Comment id="335277967"/>
        </t:Anchor>
        <t:Assign userId="S::aija.tuna@kultura.lv::cd081401-defb-4cfc-846c-c7eae91b08df" userProvider="AD" userName="Aija Tūna"/>
      </t:Event>
      <t:Event id="{F062EF37-2F51-4F3D-8E00-BC419BDA0F03}" time="2025-10-22T11:20:32.413Z">
        <t:Attribution userId="S::inga.bika@kultura.lv::7152d8b0-ed4f-4a74-ba47-0f57275eade4" userProvider="AD" userName="Inga Bika"/>
        <t:Anchor>
          <t:Comment id="335277967"/>
        </t:Anchor>
        <t:SetTitle title="@Aija Tūna, lūdzu, paskati šo un piesaceri kaut ko no sevis, ja prasās. :) "/>
      </t:Event>
    </t:History>
  </t:Task>
</t:Tasks>
</file>

<file path=word/theme/theme1.xml><?xml version="1.0" encoding="utf-8"?>
<a:theme xmlns:a="http://schemas.openxmlformats.org/drawingml/2006/main" xmlns:thm15="http://schemas.microsoft.com/office/thememl/2012/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ABD83DB98097741A0A8F1961F0AD4EA" ma:contentTypeVersion="20" ma:contentTypeDescription="Izveidot jaunu dokumentu." ma:contentTypeScope="" ma:versionID="969a9d7eafa06722cd6ff4b07a7647d6">
  <xsd:schema xmlns:xsd="http://www.w3.org/2001/XMLSchema" xmlns:xs="http://www.w3.org/2001/XMLSchema" xmlns:p="http://schemas.microsoft.com/office/2006/metadata/properties" xmlns:ns2="8d6315ad-b1f5-40c4-994f-dc857d282d65" xmlns:ns3="d71e3c1a-0e12-459f-bd10-b599c956a269" targetNamespace="http://schemas.microsoft.com/office/2006/metadata/properties" ma:root="true" ma:fieldsID="e2d44715f1d15e81637d9e4ea70891c1" ns2:_="" ns3:_="">
    <xsd:import namespace="8d6315ad-b1f5-40c4-994f-dc857d282d65"/>
    <xsd:import namespace="d71e3c1a-0e12-459f-bd10-b599c956a2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Pers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315ad-b1f5-40c4-994f-dc857d282d65"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TaxCatchAll" ma:index="23" nillable="true" ma:displayName="Taxonomy Catch All Column" ma:hidden="true" ma:list="{44bd525b-89e3-431f-8bed-65f1a356a08d}" ma:internalName="TaxCatchAll" ma:showField="CatchAllData" ma:web="8d6315ad-b1f5-40c4-994f-dc857d282d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1e3c1a-0e12-459f-bd10-b599c956a2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ttēlu atzīme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Person" ma:index="24"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d6315ad-b1f5-40c4-994f-dc857d282d65">
      <UserInfo>
        <DisplayName/>
        <AccountId xsi:nil="true"/>
        <AccountType/>
      </UserInfo>
    </SharedWithUsers>
    <MediaLengthInSeconds xmlns="d71e3c1a-0e12-459f-bd10-b599c956a269" xsi:nil="true"/>
    <TaxCatchAll xmlns="8d6315ad-b1f5-40c4-994f-dc857d282d65" xsi:nil="true"/>
    <lcf76f155ced4ddcb4097134ff3c332f xmlns="d71e3c1a-0e12-459f-bd10-b599c956a269">
      <Terms xmlns="http://schemas.microsoft.com/office/infopath/2007/PartnerControls"/>
    </lcf76f155ced4ddcb4097134ff3c332f>
    <Person xmlns="d71e3c1a-0e12-459f-bd10-b599c956a269">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BC317-65A1-49DF-A303-39D472387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315ad-b1f5-40c4-994f-dc857d282d65"/>
    <ds:schemaRef ds:uri="d71e3c1a-0e12-459f-bd10-b599c956a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1A818-7C68-4D0F-AB5B-AB5738DBC178}">
  <ds:schemaRefs>
    <ds:schemaRef ds:uri="http://schemas.microsoft.com/office/2006/metadata/properties"/>
    <ds:schemaRef ds:uri="http://schemas.microsoft.com/office/infopath/2007/PartnerControls"/>
    <ds:schemaRef ds:uri="8d6315ad-b1f5-40c4-994f-dc857d282d65"/>
    <ds:schemaRef ds:uri="d71e3c1a-0e12-459f-bd10-b599c956a269"/>
  </ds:schemaRefs>
</ds:datastoreItem>
</file>

<file path=customXml/itemProps3.xml><?xml version="1.0" encoding="utf-8"?>
<ds:datastoreItem xmlns:ds="http://schemas.openxmlformats.org/officeDocument/2006/customXml" ds:itemID="{EF099D1E-5446-4E33-82C6-D2F094921F55}">
  <ds:schemaRefs>
    <ds:schemaRef ds:uri="http://schemas.microsoft.com/sharepoint/v3/contenttype/forms"/>
  </ds:schemaRefs>
</ds:datastoreItem>
</file>

<file path=customXml/itemProps4.xml><?xml version="1.0" encoding="utf-8"?>
<ds:datastoreItem xmlns:ds="http://schemas.openxmlformats.org/officeDocument/2006/customXml" ds:itemID="{F60D77E7-3659-498D-AD50-F7079F77CAD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Bika</dc:creator>
  <cp:keywords/>
  <dc:description/>
  <cp:lastModifiedBy>Inga Bika</cp:lastModifiedBy>
  <cp:revision>1297</cp:revision>
  <dcterms:created xsi:type="dcterms:W3CDTF">2022-06-10T10:09:00Z</dcterms:created>
  <dcterms:modified xsi:type="dcterms:W3CDTF">2025-11-19T09:35:04Z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0x0101005ABD83DB98097741A0A8F1961F0AD4EA</vt:lpwstr>
  </property>
  <property fmtid="{D5CDD505-2E9C-101B-9397-08002B2CF9AE}" pid="3" name="Order">
    <vt:r8>25797000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