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D7053" w14:textId="7E2E9C64" w:rsidR="34FE089E" w:rsidRDefault="34FE089E" w:rsidP="34FE089E">
      <w:pPr>
        <w:spacing w:after="0" w:line="240" w:lineRule="auto"/>
        <w:jc w:val="both"/>
        <w:rPr>
          <w:rFonts w:eastAsiaTheme="minorEastAsia"/>
          <w:sz w:val="20"/>
          <w:szCs w:val="20"/>
          <w:lang w:val="lv-LV"/>
        </w:rPr>
      </w:pPr>
    </w:p>
    <w:p w14:paraId="3D3E618F" w14:textId="77777777" w:rsidR="006F2FC9" w:rsidRPr="00EF0DBB" w:rsidRDefault="5B3D657F" w:rsidP="1FD73D21">
      <w:pPr>
        <w:spacing w:after="0" w:line="240" w:lineRule="auto"/>
        <w:jc w:val="both"/>
        <w:rPr>
          <w:rFonts w:eastAsiaTheme="minorEastAsia"/>
          <w:sz w:val="20"/>
          <w:szCs w:val="20"/>
          <w:lang w:val="lv-LV"/>
        </w:rPr>
      </w:pPr>
      <w:r w:rsidRPr="1FD73D21">
        <w:rPr>
          <w:rFonts w:eastAsiaTheme="minorEastAsia"/>
          <w:sz w:val="20"/>
          <w:szCs w:val="20"/>
          <w:lang w:val="lv-LV"/>
        </w:rPr>
        <w:t>Informācija plašsaziņas līdzekļiem</w:t>
      </w:r>
    </w:p>
    <w:p w14:paraId="1D31767B" w14:textId="63E3629D" w:rsidR="006F2FC9" w:rsidRPr="00E55778" w:rsidRDefault="1F7D3050" w:rsidP="1FD73D21">
      <w:pPr>
        <w:spacing w:after="0" w:line="240" w:lineRule="auto"/>
        <w:jc w:val="both"/>
        <w:rPr>
          <w:lang w:val="lv-LV"/>
        </w:rPr>
      </w:pPr>
      <w:r w:rsidRPr="4CC27D3B">
        <w:rPr>
          <w:rFonts w:eastAsiaTheme="minorEastAsia"/>
          <w:sz w:val="20"/>
          <w:szCs w:val="20"/>
          <w:lang w:val="lv-LV"/>
        </w:rPr>
        <w:t xml:space="preserve">2026. gada </w:t>
      </w:r>
      <w:r w:rsidR="57F880F7" w:rsidRPr="4CC27D3B">
        <w:rPr>
          <w:rFonts w:eastAsiaTheme="minorEastAsia"/>
          <w:sz w:val="20"/>
          <w:szCs w:val="20"/>
          <w:lang w:val="lv-LV"/>
        </w:rPr>
        <w:t>5</w:t>
      </w:r>
      <w:r w:rsidRPr="4CC27D3B">
        <w:rPr>
          <w:rFonts w:eastAsiaTheme="minorEastAsia"/>
          <w:sz w:val="20"/>
          <w:szCs w:val="20"/>
          <w:lang w:val="lv-LV"/>
        </w:rPr>
        <w:t>.</w:t>
      </w:r>
      <w:r w:rsidR="19F1773C" w:rsidRPr="4CC27D3B">
        <w:rPr>
          <w:rFonts w:eastAsiaTheme="minorEastAsia"/>
          <w:sz w:val="20"/>
          <w:szCs w:val="20"/>
          <w:lang w:val="lv-LV"/>
        </w:rPr>
        <w:t> </w:t>
      </w:r>
      <w:r w:rsidR="1265DBBA" w:rsidRPr="4CC27D3B">
        <w:rPr>
          <w:rFonts w:eastAsiaTheme="minorEastAsia"/>
          <w:sz w:val="20"/>
          <w:szCs w:val="20"/>
          <w:lang w:val="lv-LV"/>
        </w:rPr>
        <w:t>oktobrī</w:t>
      </w:r>
    </w:p>
    <w:p w14:paraId="05B8DA50" w14:textId="2F1A9EAC" w:rsidR="4CC27D3B" w:rsidRPr="00E55778" w:rsidRDefault="4CC27D3B" w:rsidP="4CC27D3B">
      <w:pPr>
        <w:spacing w:line="276" w:lineRule="auto"/>
        <w:jc w:val="both"/>
        <w:rPr>
          <w:rFonts w:ascii="Calibri" w:eastAsia="Calibri" w:hAnsi="Calibri" w:cs="Calibri"/>
          <w:b/>
          <w:bCs/>
          <w:lang w:val="lv-LV"/>
        </w:rPr>
      </w:pPr>
    </w:p>
    <w:p w14:paraId="1167772E" w14:textId="47F10290" w:rsidR="1265DBBA" w:rsidRPr="00E55778" w:rsidRDefault="1265DBBA" w:rsidP="4CC27D3B">
      <w:pPr>
        <w:spacing w:line="276" w:lineRule="auto"/>
        <w:jc w:val="center"/>
        <w:rPr>
          <w:lang w:val="lv-LV"/>
        </w:rPr>
      </w:pPr>
      <w:r w:rsidRPr="00E55778">
        <w:rPr>
          <w:rFonts w:ascii="Calibri" w:eastAsia="Calibri" w:hAnsi="Calibri" w:cs="Calibri"/>
          <w:b/>
          <w:bCs/>
          <w:sz w:val="28"/>
          <w:szCs w:val="28"/>
          <w:lang w:val="lv-LV"/>
        </w:rPr>
        <w:t xml:space="preserve">Dalībai jaunā kultūras un pilsoniskās līdzdalības projektā izraudzītas </w:t>
      </w:r>
      <w:r w:rsidR="00C125D2">
        <w:rPr>
          <w:rFonts w:ascii="Calibri" w:eastAsia="Calibri" w:hAnsi="Calibri" w:cs="Calibri"/>
          <w:b/>
          <w:bCs/>
          <w:sz w:val="28"/>
          <w:szCs w:val="28"/>
          <w:lang w:val="lv-LV"/>
        </w:rPr>
        <w:t>20</w:t>
      </w:r>
      <w:r w:rsidRPr="00E55778">
        <w:rPr>
          <w:rFonts w:ascii="Calibri" w:eastAsia="Calibri" w:hAnsi="Calibri" w:cs="Calibri"/>
          <w:b/>
          <w:bCs/>
          <w:sz w:val="28"/>
          <w:szCs w:val="28"/>
          <w:lang w:val="lv-LV"/>
        </w:rPr>
        <w:t xml:space="preserve"> skolas</w:t>
      </w:r>
    </w:p>
    <w:p w14:paraId="2CC8D7CC" w14:textId="5668C037" w:rsidR="1265DBBA" w:rsidRPr="00E55778" w:rsidRDefault="1FBFA663" w:rsidP="1A3E908B">
      <w:pPr>
        <w:spacing w:line="276" w:lineRule="auto"/>
        <w:jc w:val="both"/>
        <w:rPr>
          <w:rFonts w:ascii="Calibri" w:eastAsia="Calibri" w:hAnsi="Calibri" w:cs="Calibri"/>
          <w:b/>
          <w:bCs/>
          <w:sz w:val="22"/>
          <w:szCs w:val="22"/>
          <w:lang w:val="lv-LV"/>
        </w:rPr>
      </w:pPr>
      <w:r w:rsidRPr="1A3E908B">
        <w:rPr>
          <w:rFonts w:ascii="Calibri" w:eastAsia="Calibri" w:hAnsi="Calibri" w:cs="Calibri"/>
          <w:b/>
          <w:bCs/>
          <w:sz w:val="22"/>
          <w:szCs w:val="22"/>
          <w:lang w:val="lv-LV"/>
        </w:rPr>
        <w:t>Dalībai Latvijas Nacionālā kultūras centra (LNKC) īstenotajā Eiropas Sociālā fonda Plus</w:t>
      </w:r>
      <w:r w:rsidR="00CC59BD">
        <w:rPr>
          <w:rFonts w:ascii="Calibri" w:eastAsia="Calibri" w:hAnsi="Calibri" w:cs="Calibri"/>
          <w:b/>
          <w:bCs/>
          <w:sz w:val="22"/>
          <w:szCs w:val="22"/>
          <w:lang w:val="lv-LV"/>
        </w:rPr>
        <w:t> </w:t>
      </w:r>
      <w:r w:rsidRPr="1A3E908B">
        <w:rPr>
          <w:rFonts w:ascii="Calibri" w:eastAsia="Calibri" w:hAnsi="Calibri" w:cs="Calibri"/>
          <w:b/>
          <w:bCs/>
          <w:sz w:val="22"/>
          <w:szCs w:val="22"/>
          <w:lang w:val="lv-LV"/>
        </w:rPr>
        <w:t xml:space="preserve">(ESF+) projektā “Kultūras norises kā pilsonisko līdzdalību veicinošs instruments” ir izvēlētas </w:t>
      </w:r>
      <w:r w:rsidR="00C125D2">
        <w:rPr>
          <w:rFonts w:ascii="Calibri" w:eastAsia="Calibri" w:hAnsi="Calibri" w:cs="Calibri"/>
          <w:b/>
          <w:bCs/>
          <w:sz w:val="22"/>
          <w:szCs w:val="22"/>
          <w:lang w:val="lv-LV"/>
        </w:rPr>
        <w:t>20</w:t>
      </w:r>
      <w:r w:rsidRPr="1A3E908B">
        <w:rPr>
          <w:rFonts w:ascii="Calibri" w:eastAsia="Calibri" w:hAnsi="Calibri" w:cs="Calibri"/>
          <w:b/>
          <w:bCs/>
          <w:sz w:val="22"/>
          <w:szCs w:val="22"/>
          <w:lang w:val="lv-LV"/>
        </w:rPr>
        <w:t xml:space="preserve"> skolas no visas Latvijas.</w:t>
      </w:r>
    </w:p>
    <w:p w14:paraId="4800F3DA" w14:textId="02EE3ED4" w:rsidR="1265DBBA" w:rsidRDefault="1265DBBA" w:rsidP="4CC27D3B">
      <w:pPr>
        <w:spacing w:line="276" w:lineRule="auto"/>
        <w:jc w:val="both"/>
        <w:rPr>
          <w:rFonts w:ascii="Calibri" w:eastAsia="Calibri" w:hAnsi="Calibri" w:cs="Calibri"/>
          <w:sz w:val="20"/>
          <w:szCs w:val="20"/>
        </w:rPr>
      </w:pPr>
      <w:r w:rsidRPr="4CC27D3B">
        <w:rPr>
          <w:rFonts w:ascii="Calibri" w:eastAsia="Calibri" w:hAnsi="Calibri" w:cs="Calibri"/>
          <w:sz w:val="22"/>
          <w:szCs w:val="22"/>
        </w:rPr>
        <w:t>Dalībskolu saraksts pa reģioniem:</w:t>
      </w:r>
    </w:p>
    <w:p w14:paraId="39551245" w14:textId="121B632C" w:rsidR="1265DBBA" w:rsidRDefault="1265DBBA" w:rsidP="4CC27D3B">
      <w:pPr>
        <w:spacing w:line="276" w:lineRule="auto"/>
        <w:jc w:val="both"/>
        <w:rPr>
          <w:rFonts w:ascii="Calibri" w:eastAsia="Calibri" w:hAnsi="Calibri" w:cs="Calibri"/>
          <w:b/>
          <w:bCs/>
          <w:sz w:val="20"/>
          <w:szCs w:val="20"/>
        </w:rPr>
      </w:pPr>
      <w:r w:rsidRPr="4CC27D3B">
        <w:rPr>
          <w:rFonts w:ascii="Calibri" w:eastAsia="Calibri" w:hAnsi="Calibri" w:cs="Calibri"/>
          <w:b/>
          <w:bCs/>
          <w:sz w:val="22"/>
          <w:szCs w:val="22"/>
        </w:rPr>
        <w:t>Kurzeme</w:t>
      </w:r>
    </w:p>
    <w:p w14:paraId="4E7146C6" w14:textId="4AA22990" w:rsidR="1265DBBA" w:rsidRDefault="0E819B0B" w:rsidP="4CC27D3B">
      <w:pPr>
        <w:pStyle w:val="ListParagraph"/>
        <w:numPr>
          <w:ilvl w:val="0"/>
          <w:numId w:val="5"/>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Brocēnu vidusskola (Saldus novads)</w:t>
      </w:r>
    </w:p>
    <w:p w14:paraId="443ACE04" w14:textId="0ABEA325" w:rsidR="1265DBBA" w:rsidRDefault="67B2B299" w:rsidP="4CC27D3B">
      <w:pPr>
        <w:pStyle w:val="ListParagraph"/>
        <w:numPr>
          <w:ilvl w:val="0"/>
          <w:numId w:val="5"/>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Lapmežciema pamatskola (Tukuma novads)</w:t>
      </w:r>
    </w:p>
    <w:p w14:paraId="4AB48647" w14:textId="16FCDBCA" w:rsidR="1265DBBA" w:rsidRDefault="67B2B299" w:rsidP="4CC27D3B">
      <w:pPr>
        <w:pStyle w:val="ListParagraph"/>
        <w:numPr>
          <w:ilvl w:val="0"/>
          <w:numId w:val="5"/>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 xml:space="preserve">Liepājas Raiņa vidusskola (Liepājas valstspilsētas </w:t>
      </w:r>
      <w:proofErr w:type="spellStart"/>
      <w:r w:rsidRPr="1A3E908B">
        <w:rPr>
          <w:rFonts w:ascii="Calibri" w:eastAsia="Calibri" w:hAnsi="Calibri" w:cs="Calibri"/>
          <w:sz w:val="22"/>
          <w:szCs w:val="22"/>
        </w:rPr>
        <w:t>pašvaldība</w:t>
      </w:r>
      <w:proofErr w:type="spellEnd"/>
      <w:r w:rsidRPr="1A3E908B">
        <w:rPr>
          <w:rFonts w:ascii="Calibri" w:eastAsia="Calibri" w:hAnsi="Calibri" w:cs="Calibri"/>
          <w:sz w:val="22"/>
          <w:szCs w:val="22"/>
        </w:rPr>
        <w:t>)</w:t>
      </w:r>
    </w:p>
    <w:p w14:paraId="6B8BAD34" w14:textId="1555A402" w:rsidR="1265DBBA" w:rsidRDefault="1FBFA663" w:rsidP="4CC27D3B">
      <w:pPr>
        <w:pStyle w:val="ListParagraph"/>
        <w:numPr>
          <w:ilvl w:val="0"/>
          <w:numId w:val="5"/>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Kuldīgas centra vidusskola</w:t>
      </w:r>
      <w:r w:rsidR="33C6FEC8" w:rsidRPr="1A3E908B">
        <w:rPr>
          <w:rFonts w:ascii="Calibri" w:eastAsia="Calibri" w:hAnsi="Calibri" w:cs="Calibri"/>
          <w:sz w:val="22"/>
          <w:szCs w:val="22"/>
        </w:rPr>
        <w:t xml:space="preserve"> (Kuldīgas novads)</w:t>
      </w:r>
      <w:r w:rsidRPr="1A3E908B">
        <w:rPr>
          <w:rFonts w:ascii="Calibri" w:eastAsia="Calibri" w:hAnsi="Calibri" w:cs="Calibri"/>
          <w:sz w:val="22"/>
          <w:szCs w:val="22"/>
        </w:rPr>
        <w:t> </w:t>
      </w:r>
    </w:p>
    <w:p w14:paraId="4F0190B8" w14:textId="78A0224D" w:rsidR="1265DBBA" w:rsidRDefault="2D951618" w:rsidP="4CC27D3B">
      <w:pPr>
        <w:pStyle w:val="ListParagraph"/>
        <w:numPr>
          <w:ilvl w:val="0"/>
          <w:numId w:val="5"/>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Ventspils 4.</w:t>
      </w:r>
      <w:r w:rsidR="00846308">
        <w:rPr>
          <w:rFonts w:ascii="Calibri" w:eastAsia="Calibri" w:hAnsi="Calibri" w:cs="Calibri"/>
          <w:sz w:val="22"/>
          <w:szCs w:val="22"/>
        </w:rPr>
        <w:t> </w:t>
      </w:r>
      <w:r w:rsidRPr="1A3E908B">
        <w:rPr>
          <w:rFonts w:ascii="Calibri" w:eastAsia="Calibri" w:hAnsi="Calibri" w:cs="Calibri"/>
          <w:sz w:val="22"/>
          <w:szCs w:val="22"/>
        </w:rPr>
        <w:t>vidusskola (</w:t>
      </w:r>
      <w:r w:rsidR="1FBFA663" w:rsidRPr="1A3E908B">
        <w:rPr>
          <w:rFonts w:ascii="Calibri" w:eastAsia="Calibri" w:hAnsi="Calibri" w:cs="Calibri"/>
          <w:sz w:val="22"/>
          <w:szCs w:val="22"/>
        </w:rPr>
        <w:t xml:space="preserve">Ventspils valstspilsētas </w:t>
      </w:r>
      <w:proofErr w:type="spellStart"/>
      <w:r w:rsidR="1FBFA663" w:rsidRPr="1A3E908B">
        <w:rPr>
          <w:rFonts w:ascii="Calibri" w:eastAsia="Calibri" w:hAnsi="Calibri" w:cs="Calibri"/>
          <w:sz w:val="22"/>
          <w:szCs w:val="22"/>
        </w:rPr>
        <w:t>pašvaldība</w:t>
      </w:r>
      <w:proofErr w:type="spellEnd"/>
      <w:r w:rsidR="4D40FEBC" w:rsidRPr="1A3E908B">
        <w:rPr>
          <w:rFonts w:ascii="Calibri" w:eastAsia="Calibri" w:hAnsi="Calibri" w:cs="Calibri"/>
          <w:sz w:val="22"/>
          <w:szCs w:val="22"/>
        </w:rPr>
        <w:t>)</w:t>
      </w:r>
    </w:p>
    <w:p w14:paraId="4F088D45" w14:textId="605A460D" w:rsidR="1265DBBA" w:rsidRDefault="1265DBBA" w:rsidP="4CC27D3B">
      <w:pPr>
        <w:spacing w:line="276" w:lineRule="auto"/>
        <w:jc w:val="both"/>
        <w:rPr>
          <w:rFonts w:ascii="Calibri" w:eastAsia="Calibri" w:hAnsi="Calibri" w:cs="Calibri"/>
          <w:b/>
          <w:bCs/>
          <w:sz w:val="20"/>
          <w:szCs w:val="20"/>
        </w:rPr>
      </w:pPr>
      <w:r w:rsidRPr="4CC27D3B">
        <w:rPr>
          <w:rFonts w:ascii="Calibri" w:eastAsia="Calibri" w:hAnsi="Calibri" w:cs="Calibri"/>
          <w:b/>
          <w:bCs/>
          <w:sz w:val="22"/>
          <w:szCs w:val="22"/>
        </w:rPr>
        <w:t>Latgale</w:t>
      </w:r>
    </w:p>
    <w:p w14:paraId="75FD1021" w14:textId="491B6A34" w:rsidR="1265DBBA" w:rsidRDefault="54DE78E1" w:rsidP="4CC27D3B">
      <w:pPr>
        <w:pStyle w:val="ListParagraph"/>
        <w:numPr>
          <w:ilvl w:val="0"/>
          <w:numId w:val="4"/>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MIKC Daugavpils Dizaina un mākslas vidusskola “Saules skola” (Daugavpils valstspilsētas pašvaldība)</w:t>
      </w:r>
    </w:p>
    <w:p w14:paraId="7E67E3A5" w14:textId="01781336" w:rsidR="1265DBBA" w:rsidRDefault="150BCDD7" w:rsidP="4CC27D3B">
      <w:pPr>
        <w:pStyle w:val="ListParagraph"/>
        <w:numPr>
          <w:ilvl w:val="0"/>
          <w:numId w:val="4"/>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Rēzeknes tehnikums (Rēzeknes valstspilsēta)</w:t>
      </w:r>
    </w:p>
    <w:p w14:paraId="28106F41" w14:textId="192F2D97" w:rsidR="1265DBBA" w:rsidRDefault="150BCDD7" w:rsidP="4CC27D3B">
      <w:pPr>
        <w:pStyle w:val="ListParagraph"/>
        <w:numPr>
          <w:ilvl w:val="0"/>
          <w:numId w:val="4"/>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Vaboles pamatskola (</w:t>
      </w:r>
      <w:r w:rsidR="1FBFA663" w:rsidRPr="1A3E908B">
        <w:rPr>
          <w:rFonts w:ascii="Calibri" w:eastAsia="Calibri" w:hAnsi="Calibri" w:cs="Calibri"/>
          <w:sz w:val="22"/>
          <w:szCs w:val="22"/>
        </w:rPr>
        <w:t>Augšdaugavas novads</w:t>
      </w:r>
      <w:r w:rsidR="1756FB9D" w:rsidRPr="1A3E908B">
        <w:rPr>
          <w:rFonts w:ascii="Calibri" w:eastAsia="Calibri" w:hAnsi="Calibri" w:cs="Calibri"/>
          <w:sz w:val="22"/>
          <w:szCs w:val="22"/>
        </w:rPr>
        <w:t>)</w:t>
      </w:r>
      <w:r w:rsidR="1FBFA663" w:rsidRPr="1A3E908B">
        <w:rPr>
          <w:rFonts w:ascii="Calibri" w:eastAsia="Calibri" w:hAnsi="Calibri" w:cs="Calibri"/>
          <w:sz w:val="22"/>
          <w:szCs w:val="22"/>
        </w:rPr>
        <w:t xml:space="preserve"> </w:t>
      </w:r>
    </w:p>
    <w:p w14:paraId="342BC321" w14:textId="4D227FDC" w:rsidR="1265DBBA" w:rsidRDefault="1265DBBA" w:rsidP="4CC27D3B">
      <w:pPr>
        <w:spacing w:line="276" w:lineRule="auto"/>
        <w:jc w:val="both"/>
        <w:rPr>
          <w:rFonts w:ascii="Calibri" w:eastAsia="Calibri" w:hAnsi="Calibri" w:cs="Calibri"/>
          <w:b/>
          <w:bCs/>
          <w:sz w:val="20"/>
          <w:szCs w:val="20"/>
        </w:rPr>
      </w:pPr>
      <w:r w:rsidRPr="4CC27D3B">
        <w:rPr>
          <w:rFonts w:ascii="Calibri" w:eastAsia="Calibri" w:hAnsi="Calibri" w:cs="Calibri"/>
          <w:b/>
          <w:bCs/>
          <w:sz w:val="22"/>
          <w:szCs w:val="22"/>
        </w:rPr>
        <w:t>Rīga, Pierīga</w:t>
      </w:r>
    </w:p>
    <w:p w14:paraId="567974BE" w14:textId="58F508BF" w:rsidR="1265DBBA" w:rsidRDefault="6136E91A" w:rsidP="4CC27D3B">
      <w:pPr>
        <w:pStyle w:val="ListParagraph"/>
        <w:numPr>
          <w:ilvl w:val="0"/>
          <w:numId w:val="3"/>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Babītes vidusskola (Mārupes novads)</w:t>
      </w:r>
    </w:p>
    <w:p w14:paraId="7F956348" w14:textId="78134E53" w:rsidR="1265DBBA" w:rsidRDefault="1FBFA663" w:rsidP="4CC27D3B">
      <w:pPr>
        <w:pStyle w:val="ListParagraph"/>
        <w:numPr>
          <w:ilvl w:val="0"/>
          <w:numId w:val="3"/>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Carnikavas vidusskola</w:t>
      </w:r>
      <w:r w:rsidR="1174539A" w:rsidRPr="1A3E908B">
        <w:rPr>
          <w:rFonts w:ascii="Calibri" w:eastAsia="Calibri" w:hAnsi="Calibri" w:cs="Calibri"/>
          <w:sz w:val="22"/>
          <w:szCs w:val="22"/>
        </w:rPr>
        <w:t xml:space="preserve"> (Ādažu novads)</w:t>
      </w:r>
    </w:p>
    <w:p w14:paraId="64BDA6D9" w14:textId="3F8669D5" w:rsidR="1265DBBA" w:rsidRDefault="1174539A" w:rsidP="4CC27D3B">
      <w:pPr>
        <w:pStyle w:val="ListParagraph"/>
        <w:numPr>
          <w:ilvl w:val="0"/>
          <w:numId w:val="3"/>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Jūrmalas Vaivaru pamatskola (</w:t>
      </w:r>
      <w:r w:rsidR="1FBFA663" w:rsidRPr="1A3E908B">
        <w:rPr>
          <w:rFonts w:ascii="Calibri" w:eastAsia="Calibri" w:hAnsi="Calibri" w:cs="Calibri"/>
          <w:sz w:val="22"/>
          <w:szCs w:val="22"/>
        </w:rPr>
        <w:t>Jūrmala valstspilsētas pašvaldība</w:t>
      </w:r>
      <w:r w:rsidR="307B0636" w:rsidRPr="1A3E908B">
        <w:rPr>
          <w:rFonts w:ascii="Calibri" w:eastAsia="Calibri" w:hAnsi="Calibri" w:cs="Calibri"/>
          <w:sz w:val="22"/>
          <w:szCs w:val="22"/>
        </w:rPr>
        <w:t>)</w:t>
      </w:r>
      <w:r w:rsidR="1FBFA663" w:rsidRPr="1A3E908B">
        <w:rPr>
          <w:rFonts w:ascii="Calibri" w:eastAsia="Calibri" w:hAnsi="Calibri" w:cs="Calibri"/>
          <w:sz w:val="22"/>
          <w:szCs w:val="22"/>
        </w:rPr>
        <w:t xml:space="preserve"> </w:t>
      </w:r>
    </w:p>
    <w:p w14:paraId="3CE04A34" w14:textId="3390B46C" w:rsidR="1265DBBA" w:rsidRDefault="17DBB01A" w:rsidP="4CC27D3B">
      <w:pPr>
        <w:pStyle w:val="ListParagraph"/>
        <w:numPr>
          <w:ilvl w:val="0"/>
          <w:numId w:val="3"/>
        </w:numPr>
        <w:tabs>
          <w:tab w:val="left" w:pos="0"/>
          <w:tab w:val="left" w:pos="720"/>
        </w:tabs>
        <w:spacing w:line="276" w:lineRule="auto"/>
        <w:jc w:val="both"/>
        <w:rPr>
          <w:rFonts w:ascii="Calibri" w:eastAsia="Calibri" w:hAnsi="Calibri" w:cs="Calibri"/>
          <w:sz w:val="22"/>
          <w:szCs w:val="22"/>
        </w:rPr>
      </w:pPr>
      <w:proofErr w:type="spellStart"/>
      <w:r w:rsidRPr="1A3E908B">
        <w:rPr>
          <w:rFonts w:ascii="Calibri" w:eastAsia="Calibri" w:hAnsi="Calibri" w:cs="Calibri"/>
          <w:sz w:val="22"/>
          <w:szCs w:val="22"/>
        </w:rPr>
        <w:t>Rīgas</w:t>
      </w:r>
      <w:proofErr w:type="spellEnd"/>
      <w:r w:rsidRPr="1A3E908B">
        <w:rPr>
          <w:rFonts w:ascii="Calibri" w:eastAsia="Calibri" w:hAnsi="Calibri" w:cs="Calibri"/>
          <w:sz w:val="22"/>
          <w:szCs w:val="22"/>
        </w:rPr>
        <w:t xml:space="preserve"> 34.</w:t>
      </w:r>
      <w:r w:rsidR="00EA79E7">
        <w:rPr>
          <w:rFonts w:ascii="Calibri" w:eastAsia="Calibri" w:hAnsi="Calibri" w:cs="Calibri"/>
          <w:sz w:val="22"/>
          <w:szCs w:val="22"/>
        </w:rPr>
        <w:t> v</w:t>
      </w:r>
      <w:r w:rsidRPr="1A3E908B">
        <w:rPr>
          <w:rFonts w:ascii="Calibri" w:eastAsia="Calibri" w:hAnsi="Calibri" w:cs="Calibri"/>
          <w:sz w:val="22"/>
          <w:szCs w:val="22"/>
        </w:rPr>
        <w:t>idusskola (</w:t>
      </w:r>
      <w:proofErr w:type="spellStart"/>
      <w:r w:rsidR="1FBFA663" w:rsidRPr="1A3E908B">
        <w:rPr>
          <w:rFonts w:ascii="Calibri" w:eastAsia="Calibri" w:hAnsi="Calibri" w:cs="Calibri"/>
          <w:sz w:val="22"/>
          <w:szCs w:val="22"/>
        </w:rPr>
        <w:t>Rīgas</w:t>
      </w:r>
      <w:proofErr w:type="spellEnd"/>
      <w:r w:rsidR="1FBFA663" w:rsidRPr="1A3E908B">
        <w:rPr>
          <w:rFonts w:ascii="Calibri" w:eastAsia="Calibri" w:hAnsi="Calibri" w:cs="Calibri"/>
          <w:sz w:val="22"/>
          <w:szCs w:val="22"/>
        </w:rPr>
        <w:t xml:space="preserve"> valstspilsētas </w:t>
      </w:r>
      <w:proofErr w:type="spellStart"/>
      <w:r w:rsidR="1FBFA663" w:rsidRPr="1A3E908B">
        <w:rPr>
          <w:rFonts w:ascii="Calibri" w:eastAsia="Calibri" w:hAnsi="Calibri" w:cs="Calibri"/>
          <w:sz w:val="22"/>
          <w:szCs w:val="22"/>
        </w:rPr>
        <w:t>pašvaldība</w:t>
      </w:r>
      <w:proofErr w:type="spellEnd"/>
      <w:r w:rsidR="4677BCF4" w:rsidRPr="1A3E908B">
        <w:rPr>
          <w:rFonts w:ascii="Calibri" w:eastAsia="Calibri" w:hAnsi="Calibri" w:cs="Calibri"/>
          <w:sz w:val="22"/>
          <w:szCs w:val="22"/>
        </w:rPr>
        <w:t>)</w:t>
      </w:r>
      <w:r w:rsidR="1FBFA663" w:rsidRPr="1A3E908B">
        <w:rPr>
          <w:rFonts w:ascii="Calibri" w:eastAsia="Calibri" w:hAnsi="Calibri" w:cs="Calibri"/>
          <w:sz w:val="22"/>
          <w:szCs w:val="22"/>
        </w:rPr>
        <w:t xml:space="preserve"> </w:t>
      </w:r>
    </w:p>
    <w:p w14:paraId="3FEB2E8C" w14:textId="4AD2B6DF" w:rsidR="1265DBBA" w:rsidRDefault="0EA9DA54" w:rsidP="4CC27D3B">
      <w:pPr>
        <w:pStyle w:val="ListParagraph"/>
        <w:numPr>
          <w:ilvl w:val="0"/>
          <w:numId w:val="3"/>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Salaspils pamatskola (</w:t>
      </w:r>
      <w:r w:rsidR="1FBFA663" w:rsidRPr="1A3E908B">
        <w:rPr>
          <w:rFonts w:ascii="Calibri" w:eastAsia="Calibri" w:hAnsi="Calibri" w:cs="Calibri"/>
          <w:sz w:val="22"/>
          <w:szCs w:val="22"/>
        </w:rPr>
        <w:t>Salaspils novads</w:t>
      </w:r>
      <w:r w:rsidR="0039A550" w:rsidRPr="1A3E908B">
        <w:rPr>
          <w:rFonts w:ascii="Calibri" w:eastAsia="Calibri" w:hAnsi="Calibri" w:cs="Calibri"/>
          <w:sz w:val="22"/>
          <w:szCs w:val="22"/>
        </w:rPr>
        <w:t>)</w:t>
      </w:r>
      <w:r w:rsidR="1FBFA663" w:rsidRPr="1A3E908B">
        <w:rPr>
          <w:rFonts w:ascii="Calibri" w:eastAsia="Calibri" w:hAnsi="Calibri" w:cs="Calibri"/>
          <w:sz w:val="22"/>
          <w:szCs w:val="22"/>
        </w:rPr>
        <w:t xml:space="preserve"> </w:t>
      </w:r>
    </w:p>
    <w:p w14:paraId="5839D0CE" w14:textId="0D97109E" w:rsidR="1265DBBA" w:rsidRDefault="1265DBBA" w:rsidP="4CC27D3B">
      <w:pPr>
        <w:spacing w:line="276" w:lineRule="auto"/>
        <w:jc w:val="both"/>
        <w:rPr>
          <w:rFonts w:ascii="Calibri" w:eastAsia="Calibri" w:hAnsi="Calibri" w:cs="Calibri"/>
          <w:b/>
          <w:bCs/>
          <w:sz w:val="20"/>
          <w:szCs w:val="20"/>
        </w:rPr>
      </w:pPr>
      <w:r w:rsidRPr="4CC27D3B">
        <w:rPr>
          <w:rFonts w:ascii="Calibri" w:eastAsia="Calibri" w:hAnsi="Calibri" w:cs="Calibri"/>
          <w:b/>
          <w:bCs/>
          <w:sz w:val="22"/>
          <w:szCs w:val="22"/>
        </w:rPr>
        <w:t>Vidzeme</w:t>
      </w:r>
    </w:p>
    <w:p w14:paraId="662C4579" w14:textId="0EA2ADB5" w:rsidR="1265DBBA" w:rsidRDefault="6D2CBDBB" w:rsidP="4CC27D3B">
      <w:pPr>
        <w:pStyle w:val="ListParagraph"/>
        <w:numPr>
          <w:ilvl w:val="0"/>
          <w:numId w:val="2"/>
        </w:numPr>
        <w:tabs>
          <w:tab w:val="left" w:pos="0"/>
          <w:tab w:val="left" w:pos="720"/>
        </w:tabs>
        <w:spacing w:line="276" w:lineRule="auto"/>
        <w:jc w:val="both"/>
        <w:rPr>
          <w:rFonts w:ascii="Calibri" w:eastAsia="Calibri" w:hAnsi="Calibri" w:cs="Calibri"/>
          <w:sz w:val="22"/>
          <w:szCs w:val="22"/>
        </w:rPr>
      </w:pPr>
      <w:r w:rsidRPr="1A3E908B">
        <w:rPr>
          <w:rFonts w:ascii="Calibri" w:eastAsia="Calibri" w:hAnsi="Calibri" w:cs="Calibri"/>
          <w:sz w:val="22"/>
          <w:szCs w:val="22"/>
        </w:rPr>
        <w:t>Cēsu pilsētas Pastariņa sākumskola (Cēsu novads)</w:t>
      </w:r>
    </w:p>
    <w:p w14:paraId="0EAFF1DA" w14:textId="7C0ACF8F" w:rsidR="1265DBBA" w:rsidRDefault="6D2CBDBB" w:rsidP="28BECF04">
      <w:pPr>
        <w:pStyle w:val="ListParagraph"/>
        <w:numPr>
          <w:ilvl w:val="0"/>
          <w:numId w:val="2"/>
        </w:numPr>
        <w:tabs>
          <w:tab w:val="left" w:pos="0"/>
          <w:tab w:val="left" w:pos="720"/>
        </w:tabs>
        <w:spacing w:after="0" w:line="276" w:lineRule="auto"/>
        <w:jc w:val="both"/>
        <w:rPr>
          <w:rFonts w:ascii="Calibri" w:eastAsia="Calibri" w:hAnsi="Calibri" w:cs="Calibri"/>
          <w:sz w:val="22"/>
          <w:szCs w:val="22"/>
        </w:rPr>
      </w:pPr>
      <w:proofErr w:type="spellStart"/>
      <w:r w:rsidRPr="1A3E908B">
        <w:rPr>
          <w:rFonts w:ascii="Calibri" w:eastAsia="Calibri" w:hAnsi="Calibri" w:cs="Calibri"/>
          <w:sz w:val="22"/>
          <w:szCs w:val="22"/>
        </w:rPr>
        <w:t>Ernsta</w:t>
      </w:r>
      <w:proofErr w:type="spellEnd"/>
      <w:r w:rsidRPr="1A3E908B">
        <w:rPr>
          <w:rFonts w:ascii="Calibri" w:eastAsia="Calibri" w:hAnsi="Calibri" w:cs="Calibri"/>
          <w:sz w:val="22"/>
          <w:szCs w:val="22"/>
        </w:rPr>
        <w:t xml:space="preserve"> Glika </w:t>
      </w:r>
      <w:proofErr w:type="spellStart"/>
      <w:r w:rsidRPr="1A3E908B">
        <w:rPr>
          <w:rFonts w:ascii="Calibri" w:eastAsia="Calibri" w:hAnsi="Calibri" w:cs="Calibri"/>
          <w:sz w:val="22"/>
          <w:szCs w:val="22"/>
        </w:rPr>
        <w:t>Alūksnes</w:t>
      </w:r>
      <w:proofErr w:type="spellEnd"/>
      <w:r w:rsidRPr="1A3E908B">
        <w:rPr>
          <w:rFonts w:ascii="Calibri" w:eastAsia="Calibri" w:hAnsi="Calibri" w:cs="Calibri"/>
          <w:sz w:val="22"/>
          <w:szCs w:val="22"/>
        </w:rPr>
        <w:t xml:space="preserve"> </w:t>
      </w:r>
      <w:proofErr w:type="spellStart"/>
      <w:r w:rsidRPr="1A3E908B">
        <w:rPr>
          <w:rFonts w:ascii="Calibri" w:eastAsia="Calibri" w:hAnsi="Calibri" w:cs="Calibri"/>
          <w:sz w:val="22"/>
          <w:szCs w:val="22"/>
        </w:rPr>
        <w:t>valsts</w:t>
      </w:r>
      <w:proofErr w:type="spellEnd"/>
      <w:r w:rsidRPr="1A3E908B">
        <w:rPr>
          <w:rFonts w:ascii="Calibri" w:eastAsia="Calibri" w:hAnsi="Calibri" w:cs="Calibri"/>
          <w:sz w:val="22"/>
          <w:szCs w:val="22"/>
        </w:rPr>
        <w:t xml:space="preserve"> </w:t>
      </w:r>
      <w:proofErr w:type="spellStart"/>
      <w:r w:rsidRPr="1A3E908B">
        <w:rPr>
          <w:rFonts w:ascii="Calibri" w:eastAsia="Calibri" w:hAnsi="Calibri" w:cs="Calibri"/>
          <w:sz w:val="22"/>
          <w:szCs w:val="22"/>
        </w:rPr>
        <w:t>ģimnāzija</w:t>
      </w:r>
      <w:proofErr w:type="spellEnd"/>
      <w:r w:rsidRPr="1A3E908B">
        <w:rPr>
          <w:rFonts w:ascii="Calibri" w:eastAsia="Calibri" w:hAnsi="Calibri" w:cs="Calibri"/>
          <w:sz w:val="22"/>
          <w:szCs w:val="22"/>
        </w:rPr>
        <w:t xml:space="preserve"> (</w:t>
      </w:r>
      <w:proofErr w:type="spellStart"/>
      <w:r w:rsidR="1FBFA663" w:rsidRPr="1A3E908B">
        <w:rPr>
          <w:rFonts w:ascii="Calibri" w:eastAsia="Calibri" w:hAnsi="Calibri" w:cs="Calibri"/>
          <w:sz w:val="22"/>
          <w:szCs w:val="22"/>
        </w:rPr>
        <w:t>Alūksnes</w:t>
      </w:r>
      <w:proofErr w:type="spellEnd"/>
      <w:r w:rsidR="1FBFA663" w:rsidRPr="1A3E908B">
        <w:rPr>
          <w:rFonts w:ascii="Calibri" w:eastAsia="Calibri" w:hAnsi="Calibri" w:cs="Calibri"/>
          <w:sz w:val="22"/>
          <w:szCs w:val="22"/>
        </w:rPr>
        <w:t xml:space="preserve"> </w:t>
      </w:r>
      <w:proofErr w:type="spellStart"/>
      <w:r w:rsidR="1FBFA663" w:rsidRPr="1A3E908B">
        <w:rPr>
          <w:rFonts w:ascii="Calibri" w:eastAsia="Calibri" w:hAnsi="Calibri" w:cs="Calibri"/>
          <w:sz w:val="22"/>
          <w:szCs w:val="22"/>
        </w:rPr>
        <w:t>novads</w:t>
      </w:r>
      <w:proofErr w:type="spellEnd"/>
      <w:r w:rsidR="7A74FC68" w:rsidRPr="38F6EE30">
        <w:rPr>
          <w:rFonts w:ascii="Calibri" w:eastAsia="Calibri" w:hAnsi="Calibri" w:cs="Calibri"/>
          <w:sz w:val="22"/>
          <w:szCs w:val="22"/>
        </w:rPr>
        <w:t>)</w:t>
      </w:r>
      <w:r w:rsidR="1FBFA663" w:rsidRPr="1A3E908B">
        <w:rPr>
          <w:rFonts w:ascii="Calibri" w:eastAsia="Calibri" w:hAnsi="Calibri" w:cs="Calibri"/>
          <w:sz w:val="22"/>
          <w:szCs w:val="22"/>
        </w:rPr>
        <w:t xml:space="preserve"> </w:t>
      </w:r>
    </w:p>
    <w:p w14:paraId="1C5BD5D5" w14:textId="7C6C8D3B" w:rsidR="1265DBBA" w:rsidRDefault="2AB606DA" w:rsidP="28BECF04">
      <w:pPr>
        <w:numPr>
          <w:ilvl w:val="0"/>
          <w:numId w:val="2"/>
        </w:numPr>
        <w:tabs>
          <w:tab w:val="left" w:pos="0"/>
          <w:tab w:val="left" w:pos="720"/>
        </w:tabs>
        <w:spacing w:after="0" w:line="276" w:lineRule="auto"/>
        <w:jc w:val="both"/>
        <w:rPr>
          <w:rFonts w:ascii="Calibri" w:eastAsia="Calibri" w:hAnsi="Calibri" w:cs="Calibri"/>
          <w:sz w:val="22"/>
          <w:szCs w:val="22"/>
        </w:rPr>
      </w:pPr>
      <w:proofErr w:type="spellStart"/>
      <w:r w:rsidRPr="1A3E908B">
        <w:rPr>
          <w:rFonts w:ascii="Calibri" w:eastAsia="Calibri" w:hAnsi="Calibri" w:cs="Calibri"/>
          <w:sz w:val="22"/>
          <w:szCs w:val="22"/>
        </w:rPr>
        <w:t>Gulbenes</w:t>
      </w:r>
      <w:proofErr w:type="spellEnd"/>
      <w:r w:rsidRPr="1A3E908B">
        <w:rPr>
          <w:rFonts w:ascii="Calibri" w:eastAsia="Calibri" w:hAnsi="Calibri" w:cs="Calibri"/>
          <w:sz w:val="22"/>
          <w:szCs w:val="22"/>
        </w:rPr>
        <w:t xml:space="preserve"> </w:t>
      </w:r>
      <w:proofErr w:type="spellStart"/>
      <w:r w:rsidRPr="1A3E908B">
        <w:rPr>
          <w:rFonts w:ascii="Calibri" w:eastAsia="Calibri" w:hAnsi="Calibri" w:cs="Calibri"/>
          <w:sz w:val="22"/>
          <w:szCs w:val="22"/>
        </w:rPr>
        <w:t>novada</w:t>
      </w:r>
      <w:proofErr w:type="spellEnd"/>
      <w:r w:rsidRPr="1A3E908B">
        <w:rPr>
          <w:rFonts w:ascii="Calibri" w:eastAsia="Calibri" w:hAnsi="Calibri" w:cs="Calibri"/>
          <w:sz w:val="22"/>
          <w:szCs w:val="22"/>
        </w:rPr>
        <w:t xml:space="preserve"> vidusskola (</w:t>
      </w:r>
      <w:proofErr w:type="spellStart"/>
      <w:r w:rsidR="1FBFA663" w:rsidRPr="1A3E908B">
        <w:rPr>
          <w:rFonts w:ascii="Calibri" w:eastAsia="Calibri" w:hAnsi="Calibri" w:cs="Calibri"/>
          <w:sz w:val="22"/>
          <w:szCs w:val="22"/>
        </w:rPr>
        <w:t>Gulbenes</w:t>
      </w:r>
      <w:proofErr w:type="spellEnd"/>
      <w:r w:rsidR="1FBFA663" w:rsidRPr="1A3E908B">
        <w:rPr>
          <w:rFonts w:ascii="Calibri" w:eastAsia="Calibri" w:hAnsi="Calibri" w:cs="Calibri"/>
          <w:sz w:val="22"/>
          <w:szCs w:val="22"/>
        </w:rPr>
        <w:t xml:space="preserve"> </w:t>
      </w:r>
      <w:proofErr w:type="spellStart"/>
      <w:r w:rsidR="1FBFA663" w:rsidRPr="1A3E908B">
        <w:rPr>
          <w:rFonts w:ascii="Calibri" w:eastAsia="Calibri" w:hAnsi="Calibri" w:cs="Calibri"/>
          <w:sz w:val="22"/>
          <w:szCs w:val="22"/>
        </w:rPr>
        <w:t>novads</w:t>
      </w:r>
      <w:proofErr w:type="spellEnd"/>
      <w:r w:rsidR="625E02B0" w:rsidRPr="795B36D0">
        <w:rPr>
          <w:rFonts w:ascii="Calibri" w:eastAsia="Calibri" w:hAnsi="Calibri" w:cs="Calibri"/>
          <w:sz w:val="22"/>
          <w:szCs w:val="22"/>
        </w:rPr>
        <w:t>)</w:t>
      </w:r>
      <w:r w:rsidR="1FBFA663" w:rsidRPr="795B36D0">
        <w:rPr>
          <w:rFonts w:ascii="Calibri" w:eastAsia="Calibri" w:hAnsi="Calibri" w:cs="Calibri"/>
          <w:sz w:val="22"/>
          <w:szCs w:val="22"/>
        </w:rPr>
        <w:t xml:space="preserve"> </w:t>
      </w:r>
    </w:p>
    <w:p w14:paraId="4D19EB69" w14:textId="3259707E" w:rsidR="1265DBBA" w:rsidRDefault="5600860E" w:rsidP="38F6EE30">
      <w:pPr>
        <w:pStyle w:val="ListParagraph"/>
        <w:numPr>
          <w:ilvl w:val="0"/>
          <w:numId w:val="2"/>
        </w:numPr>
        <w:tabs>
          <w:tab w:val="left" w:pos="0"/>
          <w:tab w:val="left" w:pos="720"/>
        </w:tabs>
        <w:spacing w:after="0" w:line="276" w:lineRule="auto"/>
        <w:jc w:val="both"/>
        <w:rPr>
          <w:rFonts w:ascii="Calibri" w:eastAsia="Calibri" w:hAnsi="Calibri" w:cs="Calibri"/>
          <w:sz w:val="22"/>
          <w:szCs w:val="22"/>
        </w:rPr>
      </w:pPr>
      <w:proofErr w:type="spellStart"/>
      <w:r w:rsidRPr="6C2DB074">
        <w:rPr>
          <w:rFonts w:ascii="Calibri" w:eastAsia="Calibri" w:hAnsi="Calibri" w:cs="Calibri"/>
          <w:sz w:val="22"/>
          <w:szCs w:val="22"/>
        </w:rPr>
        <w:t>Madonas</w:t>
      </w:r>
      <w:proofErr w:type="spellEnd"/>
      <w:r w:rsidRPr="6C2DB074">
        <w:rPr>
          <w:rFonts w:ascii="Calibri" w:eastAsia="Calibri" w:hAnsi="Calibri" w:cs="Calibri"/>
          <w:sz w:val="22"/>
          <w:szCs w:val="22"/>
        </w:rPr>
        <w:t xml:space="preserve"> </w:t>
      </w:r>
      <w:proofErr w:type="spellStart"/>
      <w:r w:rsidRPr="6C2DB074">
        <w:rPr>
          <w:rFonts w:ascii="Calibri" w:eastAsia="Calibri" w:hAnsi="Calibri" w:cs="Calibri"/>
          <w:sz w:val="22"/>
          <w:szCs w:val="22"/>
        </w:rPr>
        <w:t>pilsētas</w:t>
      </w:r>
      <w:proofErr w:type="spellEnd"/>
      <w:r w:rsidRPr="6C2DB074">
        <w:rPr>
          <w:rFonts w:ascii="Calibri" w:eastAsia="Calibri" w:hAnsi="Calibri" w:cs="Calibri"/>
          <w:sz w:val="22"/>
          <w:szCs w:val="22"/>
        </w:rPr>
        <w:t xml:space="preserve"> vidusskola (</w:t>
      </w:r>
      <w:proofErr w:type="spellStart"/>
      <w:r w:rsidR="1FBFA663" w:rsidRPr="6C2DB074">
        <w:rPr>
          <w:rFonts w:ascii="Calibri" w:eastAsia="Calibri" w:hAnsi="Calibri" w:cs="Calibri"/>
          <w:sz w:val="22"/>
          <w:szCs w:val="22"/>
        </w:rPr>
        <w:t>Madonas</w:t>
      </w:r>
      <w:proofErr w:type="spellEnd"/>
      <w:r w:rsidR="1FBFA663" w:rsidRPr="6C2DB074">
        <w:rPr>
          <w:rFonts w:ascii="Calibri" w:eastAsia="Calibri" w:hAnsi="Calibri" w:cs="Calibri"/>
          <w:sz w:val="22"/>
          <w:szCs w:val="22"/>
        </w:rPr>
        <w:t xml:space="preserve"> novad</w:t>
      </w:r>
      <w:r w:rsidR="107BE831" w:rsidRPr="6C2DB074">
        <w:rPr>
          <w:rFonts w:ascii="Calibri" w:eastAsia="Calibri" w:hAnsi="Calibri" w:cs="Calibri"/>
          <w:sz w:val="22"/>
          <w:szCs w:val="22"/>
        </w:rPr>
        <w:t>s)</w:t>
      </w:r>
      <w:r w:rsidR="1FBFA663" w:rsidRPr="6C2DB074">
        <w:rPr>
          <w:rFonts w:ascii="Calibri" w:eastAsia="Calibri" w:hAnsi="Calibri" w:cs="Calibri"/>
          <w:sz w:val="22"/>
          <w:szCs w:val="22"/>
        </w:rPr>
        <w:t xml:space="preserve"> </w:t>
      </w:r>
    </w:p>
    <w:p w14:paraId="39F71A3C" w14:textId="1303B33A" w:rsidR="1265DBBA" w:rsidRDefault="718ADC3A" w:rsidP="38F6EE30">
      <w:pPr>
        <w:pStyle w:val="ListParagraph"/>
        <w:numPr>
          <w:ilvl w:val="0"/>
          <w:numId w:val="2"/>
        </w:numPr>
        <w:tabs>
          <w:tab w:val="left" w:pos="0"/>
          <w:tab w:val="left" w:pos="720"/>
        </w:tabs>
        <w:spacing w:after="0" w:line="276" w:lineRule="auto"/>
        <w:jc w:val="both"/>
        <w:rPr>
          <w:rFonts w:ascii="Calibri" w:eastAsia="Calibri" w:hAnsi="Calibri" w:cs="Calibri"/>
          <w:sz w:val="22"/>
          <w:szCs w:val="22"/>
        </w:rPr>
      </w:pPr>
      <w:proofErr w:type="spellStart"/>
      <w:r w:rsidRPr="6C2DB074">
        <w:rPr>
          <w:rFonts w:ascii="Calibri" w:eastAsia="Calibri" w:hAnsi="Calibri" w:cs="Calibri"/>
          <w:sz w:val="22"/>
          <w:szCs w:val="22"/>
        </w:rPr>
        <w:t>Siguldas</w:t>
      </w:r>
      <w:proofErr w:type="spellEnd"/>
      <w:r w:rsidR="1265DBBA" w:rsidRPr="1A3E908B" w:rsidDel="1FBFA663">
        <w:rPr>
          <w:rFonts w:ascii="Calibri" w:eastAsia="Calibri" w:hAnsi="Calibri" w:cs="Calibri"/>
          <w:sz w:val="22"/>
          <w:szCs w:val="22"/>
        </w:rPr>
        <w:t xml:space="preserve"> </w:t>
      </w:r>
      <w:proofErr w:type="spellStart"/>
      <w:r w:rsidR="1265DBBA" w:rsidRPr="1A3E908B" w:rsidDel="1FBFA663">
        <w:rPr>
          <w:rFonts w:ascii="Calibri" w:eastAsia="Calibri" w:hAnsi="Calibri" w:cs="Calibri"/>
          <w:sz w:val="22"/>
          <w:szCs w:val="22"/>
        </w:rPr>
        <w:t>pilsētas</w:t>
      </w:r>
      <w:proofErr w:type="spellEnd"/>
      <w:r w:rsidR="1265DBBA" w:rsidRPr="1A3E908B" w:rsidDel="1FBFA663">
        <w:rPr>
          <w:rFonts w:ascii="Calibri" w:eastAsia="Calibri" w:hAnsi="Calibri" w:cs="Calibri"/>
          <w:sz w:val="22"/>
          <w:szCs w:val="22"/>
        </w:rPr>
        <w:t xml:space="preserve"> vidusskola</w:t>
      </w:r>
      <w:r w:rsidRPr="6C2DB074">
        <w:rPr>
          <w:rFonts w:ascii="Calibri" w:eastAsia="Calibri" w:hAnsi="Calibri" w:cs="Calibri"/>
          <w:sz w:val="22"/>
          <w:szCs w:val="22"/>
        </w:rPr>
        <w:t xml:space="preserve"> (</w:t>
      </w:r>
      <w:proofErr w:type="spellStart"/>
      <w:r w:rsidR="1265DBBA" w:rsidRPr="4CC27D3B">
        <w:rPr>
          <w:rFonts w:ascii="Calibri" w:eastAsia="Calibri" w:hAnsi="Calibri" w:cs="Calibri"/>
          <w:sz w:val="22"/>
          <w:szCs w:val="22"/>
        </w:rPr>
        <w:t>Siguldas</w:t>
      </w:r>
      <w:proofErr w:type="spellEnd"/>
      <w:r w:rsidR="1265DBBA" w:rsidRPr="4CC27D3B">
        <w:rPr>
          <w:rFonts w:ascii="Calibri" w:eastAsia="Calibri" w:hAnsi="Calibri" w:cs="Calibri"/>
          <w:sz w:val="22"/>
          <w:szCs w:val="22"/>
        </w:rPr>
        <w:t xml:space="preserve"> </w:t>
      </w:r>
      <w:proofErr w:type="spellStart"/>
      <w:r w:rsidR="1265DBBA" w:rsidRPr="4CC27D3B">
        <w:rPr>
          <w:rFonts w:ascii="Calibri" w:eastAsia="Calibri" w:hAnsi="Calibri" w:cs="Calibri"/>
          <w:sz w:val="22"/>
          <w:szCs w:val="22"/>
        </w:rPr>
        <w:t>novads</w:t>
      </w:r>
      <w:proofErr w:type="spellEnd"/>
      <w:r w:rsidR="0582EC8D" w:rsidRPr="6C2DB074">
        <w:rPr>
          <w:rFonts w:ascii="Calibri" w:eastAsia="Calibri" w:hAnsi="Calibri" w:cs="Calibri"/>
          <w:sz w:val="22"/>
          <w:szCs w:val="22"/>
        </w:rPr>
        <w:t>)</w:t>
      </w:r>
      <w:r w:rsidR="1FBFA663" w:rsidRPr="6C2DB074">
        <w:rPr>
          <w:rFonts w:ascii="Calibri" w:eastAsia="Calibri" w:hAnsi="Calibri" w:cs="Calibri"/>
          <w:sz w:val="22"/>
          <w:szCs w:val="22"/>
        </w:rPr>
        <w:t xml:space="preserve"> </w:t>
      </w:r>
    </w:p>
    <w:p w14:paraId="66B1C09A" w14:textId="77777777" w:rsidR="004C426F" w:rsidRPr="004C426F" w:rsidRDefault="004C426F" w:rsidP="001E0AA9">
      <w:pPr>
        <w:tabs>
          <w:tab w:val="left" w:pos="0"/>
          <w:tab w:val="left" w:pos="720"/>
        </w:tabs>
        <w:spacing w:after="0" w:line="276" w:lineRule="auto"/>
        <w:jc w:val="both"/>
        <w:rPr>
          <w:rFonts w:ascii="Calibri" w:eastAsia="Calibri" w:hAnsi="Calibri" w:cs="Calibri"/>
          <w:sz w:val="22"/>
          <w:szCs w:val="22"/>
        </w:rPr>
      </w:pPr>
    </w:p>
    <w:p w14:paraId="4F96BF77" w14:textId="06711676" w:rsidR="1265DBBA" w:rsidRDefault="1265DBBA" w:rsidP="4CC27D3B">
      <w:pPr>
        <w:spacing w:line="276" w:lineRule="auto"/>
        <w:jc w:val="both"/>
        <w:rPr>
          <w:rFonts w:ascii="Calibri" w:eastAsia="Calibri" w:hAnsi="Calibri" w:cs="Calibri"/>
          <w:b/>
          <w:bCs/>
          <w:sz w:val="20"/>
          <w:szCs w:val="20"/>
        </w:rPr>
      </w:pPr>
      <w:r w:rsidRPr="4CC27D3B">
        <w:rPr>
          <w:rFonts w:ascii="Calibri" w:eastAsia="Calibri" w:hAnsi="Calibri" w:cs="Calibri"/>
          <w:b/>
          <w:bCs/>
          <w:sz w:val="22"/>
          <w:szCs w:val="22"/>
        </w:rPr>
        <w:t>Zemgale</w:t>
      </w:r>
    </w:p>
    <w:p w14:paraId="0E19C4FE" w14:textId="6CDD2275" w:rsidR="1265DBBA" w:rsidRDefault="09896202" w:rsidP="4CC27D3B">
      <w:pPr>
        <w:pStyle w:val="ListParagraph"/>
        <w:numPr>
          <w:ilvl w:val="0"/>
          <w:numId w:val="1"/>
        </w:numPr>
        <w:tabs>
          <w:tab w:val="left" w:pos="0"/>
          <w:tab w:val="left" w:pos="720"/>
        </w:tabs>
        <w:spacing w:line="276" w:lineRule="auto"/>
        <w:jc w:val="both"/>
        <w:rPr>
          <w:rFonts w:ascii="Calibri" w:eastAsia="Calibri" w:hAnsi="Calibri" w:cs="Calibri"/>
          <w:sz w:val="22"/>
          <w:szCs w:val="22"/>
        </w:rPr>
      </w:pPr>
      <w:proofErr w:type="spellStart"/>
      <w:r w:rsidRPr="38F6EE30">
        <w:rPr>
          <w:rFonts w:ascii="Calibri" w:eastAsia="Calibri" w:hAnsi="Calibri" w:cs="Calibri"/>
          <w:sz w:val="22"/>
          <w:szCs w:val="22"/>
        </w:rPr>
        <w:t>Iecavas</w:t>
      </w:r>
      <w:proofErr w:type="spellEnd"/>
      <w:r w:rsidRPr="38F6EE30">
        <w:rPr>
          <w:rFonts w:ascii="Calibri" w:eastAsia="Calibri" w:hAnsi="Calibri" w:cs="Calibri"/>
          <w:sz w:val="22"/>
          <w:szCs w:val="22"/>
        </w:rPr>
        <w:t xml:space="preserve"> </w:t>
      </w:r>
      <w:proofErr w:type="spellStart"/>
      <w:r w:rsidRPr="38F6EE30">
        <w:rPr>
          <w:rFonts w:ascii="Calibri" w:eastAsia="Calibri" w:hAnsi="Calibri" w:cs="Calibri"/>
          <w:sz w:val="22"/>
          <w:szCs w:val="22"/>
        </w:rPr>
        <w:t>pamatskola</w:t>
      </w:r>
      <w:proofErr w:type="spellEnd"/>
      <w:r w:rsidRPr="38F6EE30">
        <w:rPr>
          <w:rFonts w:ascii="Calibri" w:eastAsia="Calibri" w:hAnsi="Calibri" w:cs="Calibri"/>
          <w:sz w:val="22"/>
          <w:szCs w:val="22"/>
        </w:rPr>
        <w:t xml:space="preserve"> (</w:t>
      </w:r>
      <w:proofErr w:type="spellStart"/>
      <w:r w:rsidR="1265DBBA" w:rsidRPr="4CC27D3B">
        <w:rPr>
          <w:rFonts w:ascii="Calibri" w:eastAsia="Calibri" w:hAnsi="Calibri" w:cs="Calibri"/>
          <w:sz w:val="22"/>
          <w:szCs w:val="22"/>
        </w:rPr>
        <w:t>Bauskas</w:t>
      </w:r>
      <w:proofErr w:type="spellEnd"/>
      <w:r w:rsidR="1265DBBA" w:rsidRPr="4CC27D3B">
        <w:rPr>
          <w:rFonts w:ascii="Calibri" w:eastAsia="Calibri" w:hAnsi="Calibri" w:cs="Calibri"/>
          <w:sz w:val="22"/>
          <w:szCs w:val="22"/>
        </w:rPr>
        <w:t xml:space="preserve"> </w:t>
      </w:r>
      <w:proofErr w:type="spellStart"/>
      <w:r w:rsidR="1265DBBA" w:rsidRPr="4CC27D3B">
        <w:rPr>
          <w:rFonts w:ascii="Calibri" w:eastAsia="Calibri" w:hAnsi="Calibri" w:cs="Calibri"/>
          <w:sz w:val="22"/>
          <w:szCs w:val="22"/>
        </w:rPr>
        <w:t>novads</w:t>
      </w:r>
      <w:proofErr w:type="spellEnd"/>
      <w:r w:rsidR="4207DBC8" w:rsidRPr="20472AF5">
        <w:rPr>
          <w:rFonts w:ascii="Calibri" w:eastAsia="Calibri" w:hAnsi="Calibri" w:cs="Calibri"/>
          <w:sz w:val="22"/>
          <w:szCs w:val="22"/>
        </w:rPr>
        <w:t>)</w:t>
      </w:r>
    </w:p>
    <w:p w14:paraId="167820BC" w14:textId="0632E4B4" w:rsidR="1265DBBA" w:rsidRDefault="4207DBC8" w:rsidP="4CC27D3B">
      <w:pPr>
        <w:pStyle w:val="ListParagraph"/>
        <w:numPr>
          <w:ilvl w:val="0"/>
          <w:numId w:val="1"/>
        </w:numPr>
        <w:tabs>
          <w:tab w:val="left" w:pos="0"/>
          <w:tab w:val="left" w:pos="720"/>
        </w:tabs>
        <w:spacing w:line="276" w:lineRule="auto"/>
        <w:jc w:val="both"/>
        <w:rPr>
          <w:rFonts w:ascii="Calibri" w:eastAsia="Calibri" w:hAnsi="Calibri" w:cs="Calibri"/>
          <w:sz w:val="22"/>
          <w:szCs w:val="22"/>
        </w:rPr>
      </w:pPr>
      <w:proofErr w:type="spellStart"/>
      <w:r w:rsidRPr="20472AF5">
        <w:rPr>
          <w:rFonts w:ascii="Calibri" w:eastAsia="Calibri" w:hAnsi="Calibri" w:cs="Calibri"/>
          <w:sz w:val="22"/>
          <w:szCs w:val="22"/>
        </w:rPr>
        <w:t>Jelgavas</w:t>
      </w:r>
      <w:proofErr w:type="spellEnd"/>
      <w:r w:rsidRPr="20472AF5">
        <w:rPr>
          <w:rFonts w:ascii="Calibri" w:eastAsia="Calibri" w:hAnsi="Calibri" w:cs="Calibri"/>
          <w:sz w:val="22"/>
          <w:szCs w:val="22"/>
        </w:rPr>
        <w:t xml:space="preserve"> </w:t>
      </w:r>
      <w:proofErr w:type="spellStart"/>
      <w:r w:rsidRPr="20472AF5">
        <w:rPr>
          <w:rFonts w:ascii="Calibri" w:eastAsia="Calibri" w:hAnsi="Calibri" w:cs="Calibri"/>
          <w:sz w:val="22"/>
          <w:szCs w:val="22"/>
        </w:rPr>
        <w:t>Lielupes</w:t>
      </w:r>
      <w:proofErr w:type="spellEnd"/>
      <w:r w:rsidRPr="20472AF5">
        <w:rPr>
          <w:rFonts w:ascii="Calibri" w:eastAsia="Calibri" w:hAnsi="Calibri" w:cs="Calibri"/>
          <w:sz w:val="22"/>
          <w:szCs w:val="22"/>
        </w:rPr>
        <w:t xml:space="preserve"> vidusskola (</w:t>
      </w:r>
      <w:proofErr w:type="spellStart"/>
      <w:r w:rsidR="1265DBBA" w:rsidRPr="4CC27D3B">
        <w:rPr>
          <w:rFonts w:ascii="Calibri" w:eastAsia="Calibri" w:hAnsi="Calibri" w:cs="Calibri"/>
          <w:sz w:val="22"/>
          <w:szCs w:val="22"/>
        </w:rPr>
        <w:t>Jelgavas</w:t>
      </w:r>
      <w:proofErr w:type="spellEnd"/>
      <w:r w:rsidR="1265DBBA" w:rsidRPr="4CC27D3B">
        <w:rPr>
          <w:rFonts w:ascii="Calibri" w:eastAsia="Calibri" w:hAnsi="Calibri" w:cs="Calibri"/>
          <w:sz w:val="22"/>
          <w:szCs w:val="22"/>
        </w:rPr>
        <w:t xml:space="preserve"> </w:t>
      </w:r>
      <w:proofErr w:type="spellStart"/>
      <w:r w:rsidR="1265DBBA" w:rsidRPr="4CC27D3B">
        <w:rPr>
          <w:rFonts w:ascii="Calibri" w:eastAsia="Calibri" w:hAnsi="Calibri" w:cs="Calibri"/>
          <w:sz w:val="22"/>
          <w:szCs w:val="22"/>
        </w:rPr>
        <w:t>valstspilsēta</w:t>
      </w:r>
      <w:proofErr w:type="spellEnd"/>
      <w:r w:rsidR="11816F65" w:rsidRPr="7784DEA0">
        <w:rPr>
          <w:rFonts w:ascii="Calibri" w:eastAsia="Calibri" w:hAnsi="Calibri" w:cs="Calibri"/>
          <w:sz w:val="22"/>
          <w:szCs w:val="22"/>
        </w:rPr>
        <w:t>)</w:t>
      </w:r>
      <w:r w:rsidR="1FBFA663" w:rsidRPr="7784DEA0">
        <w:rPr>
          <w:rFonts w:ascii="Calibri" w:eastAsia="Calibri" w:hAnsi="Calibri" w:cs="Calibri"/>
          <w:sz w:val="22"/>
          <w:szCs w:val="22"/>
        </w:rPr>
        <w:t xml:space="preserve"> </w:t>
      </w:r>
    </w:p>
    <w:p w14:paraId="2C71F7E9" w14:textId="4AE5D314" w:rsidR="1265DBBA" w:rsidRDefault="1265DBBA" w:rsidP="1A3E908B">
      <w:pPr>
        <w:spacing w:line="276" w:lineRule="auto"/>
        <w:jc w:val="both"/>
        <w:rPr>
          <w:rFonts w:ascii="Calibri" w:eastAsia="Calibri" w:hAnsi="Calibri" w:cs="Calibri"/>
          <w:sz w:val="22"/>
          <w:szCs w:val="22"/>
          <w:lang w:val="lv-LV"/>
        </w:rPr>
      </w:pPr>
    </w:p>
    <w:p w14:paraId="4B0035FA" w14:textId="631D46C5"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Kopumā dalībai projektā tika saņemti 44 skolu pieteikumi no 29 Latvijas pašvaldībām. </w:t>
      </w:r>
    </w:p>
    <w:p w14:paraId="334ED687" w14:textId="4B296071" w:rsidR="1265DBBA" w:rsidRDefault="1FBFA663" w:rsidP="4CC27D3B">
      <w:pPr>
        <w:spacing w:line="276" w:lineRule="auto"/>
        <w:jc w:val="both"/>
        <w:rPr>
          <w:rFonts w:ascii="Calibri" w:eastAsia="Calibri" w:hAnsi="Calibri" w:cs="Calibri"/>
          <w:sz w:val="22"/>
          <w:szCs w:val="22"/>
          <w:lang w:val="lv-LV"/>
        </w:rPr>
      </w:pPr>
      <w:r w:rsidRPr="1A3E908B">
        <w:rPr>
          <w:rFonts w:ascii="Calibri" w:eastAsia="Calibri" w:hAnsi="Calibri" w:cs="Calibri"/>
          <w:sz w:val="22"/>
          <w:szCs w:val="22"/>
          <w:lang w:val="lv-LV"/>
        </w:rPr>
        <w:t>ESF+ projekta “Kultūras norises kā pilsonisko līdzdalību veicinošs instruments”</w:t>
      </w:r>
      <w:r w:rsidRPr="1A3E908B">
        <w:rPr>
          <w:rFonts w:ascii="Calibri" w:eastAsia="Calibri" w:hAnsi="Calibri" w:cs="Calibri"/>
          <w:b/>
          <w:bCs/>
          <w:sz w:val="22"/>
          <w:szCs w:val="22"/>
          <w:lang w:val="lv-LV"/>
        </w:rPr>
        <w:t xml:space="preserve"> </w:t>
      </w:r>
      <w:r w:rsidRPr="1A3E908B">
        <w:rPr>
          <w:rFonts w:ascii="Calibri" w:eastAsia="Calibri" w:hAnsi="Calibri" w:cs="Calibri"/>
          <w:sz w:val="22"/>
          <w:szCs w:val="22"/>
          <w:lang w:val="lv-LV"/>
        </w:rPr>
        <w:t xml:space="preserve">vadītāja Agnese Tambaka: “Pateicamies ikvienai skolai, kura spēja rūpīgāk ieskatīties savas skolas vai kopienas ikdienā, izaicinājumos un jautājumos, kurus nepieciešams risināt un nevajadzētu atstāt bez ievērības. Interese piedalīties projektā, </w:t>
      </w:r>
      <w:r w:rsidRPr="04C46AEF">
        <w:rPr>
          <w:rFonts w:ascii="Calibri" w:eastAsia="Calibri" w:hAnsi="Calibri" w:cs="Calibri"/>
          <w:sz w:val="22"/>
          <w:szCs w:val="22"/>
          <w:lang w:val="lv-LV"/>
        </w:rPr>
        <w:t>kura</w:t>
      </w:r>
      <w:r w:rsidRPr="1A3E908B">
        <w:rPr>
          <w:rFonts w:ascii="Calibri" w:eastAsia="Calibri" w:hAnsi="Calibri" w:cs="Calibri"/>
          <w:sz w:val="22"/>
          <w:szCs w:val="22"/>
          <w:lang w:val="lv-LV"/>
        </w:rPr>
        <w:t xml:space="preserve"> mērķis ir stiprināt pilsonisko sabiedrību Latvijā</w:t>
      </w:r>
      <w:r w:rsidR="12671B89" w:rsidRPr="1A3E908B">
        <w:rPr>
          <w:rFonts w:ascii="Calibri" w:eastAsia="Calibri" w:hAnsi="Calibri" w:cs="Calibri"/>
          <w:sz w:val="22"/>
          <w:szCs w:val="22"/>
          <w:lang w:val="lv-LV"/>
        </w:rPr>
        <w:t xml:space="preserve"> un darīt to, iedvesmojoties no kultūras pieredzēm</w:t>
      </w:r>
      <w:r w:rsidRPr="1A3E908B">
        <w:rPr>
          <w:rFonts w:ascii="Calibri" w:eastAsia="Calibri" w:hAnsi="Calibri" w:cs="Calibri"/>
          <w:sz w:val="22"/>
          <w:szCs w:val="22"/>
          <w:lang w:val="lv-LV"/>
        </w:rPr>
        <w:t xml:space="preserve">, ir labs sākums lielām idejām un darbiem!” </w:t>
      </w:r>
    </w:p>
    <w:p w14:paraId="3E0506B9" w14:textId="38A43894" w:rsidR="1265DBBA" w:rsidRDefault="1FBFA663" w:rsidP="1A3E908B">
      <w:pPr>
        <w:spacing w:line="276" w:lineRule="auto"/>
        <w:jc w:val="both"/>
        <w:rPr>
          <w:rFonts w:ascii="Calibri" w:eastAsia="Calibri" w:hAnsi="Calibri" w:cs="Calibri"/>
          <w:sz w:val="20"/>
          <w:szCs w:val="20"/>
          <w:lang w:val="lv-LV"/>
        </w:rPr>
      </w:pPr>
      <w:r w:rsidRPr="1A3E908B">
        <w:rPr>
          <w:rFonts w:ascii="Calibri" w:eastAsia="Calibri" w:hAnsi="Calibri" w:cs="Calibri"/>
          <w:sz w:val="22"/>
          <w:szCs w:val="22"/>
          <w:lang w:val="lv-LV"/>
        </w:rPr>
        <w:t xml:space="preserve">Jau vēstījām, ka projekta gaitā katra no divdesmit </w:t>
      </w:r>
      <w:proofErr w:type="spellStart"/>
      <w:r w:rsidRPr="1A3E908B">
        <w:rPr>
          <w:rFonts w:ascii="Calibri" w:eastAsia="Calibri" w:hAnsi="Calibri" w:cs="Calibri"/>
          <w:sz w:val="22"/>
          <w:szCs w:val="22"/>
          <w:lang w:val="lv-LV"/>
        </w:rPr>
        <w:t>dalībskolām</w:t>
      </w:r>
      <w:proofErr w:type="spellEnd"/>
      <w:r w:rsidRPr="1A3E908B">
        <w:rPr>
          <w:rFonts w:ascii="Calibri" w:eastAsia="Calibri" w:hAnsi="Calibri" w:cs="Calibri"/>
          <w:sz w:val="22"/>
          <w:szCs w:val="22"/>
          <w:lang w:val="lv-LV"/>
        </w:rPr>
        <w:t xml:space="preserve">, </w:t>
      </w:r>
      <w:r w:rsidRPr="6C2DB074">
        <w:rPr>
          <w:rFonts w:ascii="Calibri" w:eastAsia="Calibri" w:hAnsi="Calibri" w:cs="Calibri"/>
          <w:sz w:val="22"/>
          <w:szCs w:val="22"/>
          <w:lang w:val="lv-LV"/>
        </w:rPr>
        <w:t>piere</w:t>
      </w:r>
      <w:r w:rsidR="1061ACDD" w:rsidRPr="6C2DB074">
        <w:rPr>
          <w:rFonts w:ascii="Calibri" w:eastAsia="Calibri" w:hAnsi="Calibri" w:cs="Calibri"/>
          <w:sz w:val="22"/>
          <w:szCs w:val="22"/>
          <w:lang w:val="lv-LV"/>
        </w:rPr>
        <w:t>dzēs</w:t>
      </w:r>
      <w:r w:rsidRPr="6C2DB074">
        <w:rPr>
          <w:rFonts w:ascii="Calibri" w:eastAsia="Calibri" w:hAnsi="Calibri" w:cs="Calibri"/>
          <w:sz w:val="22"/>
          <w:szCs w:val="22"/>
          <w:lang w:val="lv-LV"/>
        </w:rPr>
        <w:t xml:space="preserve">  dažād</w:t>
      </w:r>
      <w:r w:rsidR="139ECAEA" w:rsidRPr="6C2DB074">
        <w:rPr>
          <w:rFonts w:ascii="Calibri" w:eastAsia="Calibri" w:hAnsi="Calibri" w:cs="Calibri"/>
          <w:sz w:val="22"/>
          <w:szCs w:val="22"/>
          <w:lang w:val="lv-LV"/>
        </w:rPr>
        <w:t>as</w:t>
      </w:r>
      <w:r w:rsidRPr="1A3E908B">
        <w:rPr>
          <w:rFonts w:ascii="Calibri" w:eastAsia="Calibri" w:hAnsi="Calibri" w:cs="Calibri"/>
          <w:sz w:val="22"/>
          <w:szCs w:val="22"/>
          <w:lang w:val="lv-LV"/>
        </w:rPr>
        <w:t xml:space="preserve"> kultūras noris</w:t>
      </w:r>
      <w:r w:rsidR="400734B9" w:rsidRPr="1A3E908B">
        <w:rPr>
          <w:rFonts w:ascii="Calibri" w:eastAsia="Calibri" w:hAnsi="Calibri" w:cs="Calibri"/>
          <w:sz w:val="22"/>
          <w:szCs w:val="22"/>
          <w:lang w:val="lv-LV"/>
        </w:rPr>
        <w:t>es</w:t>
      </w:r>
      <w:r w:rsidR="004E6C23">
        <w:rPr>
          <w:rFonts w:ascii="Calibri" w:eastAsia="Calibri" w:hAnsi="Calibri" w:cs="Calibri"/>
          <w:sz w:val="22"/>
          <w:szCs w:val="22"/>
          <w:lang w:val="lv-LV"/>
        </w:rPr>
        <w:t> –</w:t>
      </w:r>
      <w:r w:rsidR="4FB87689" w:rsidRPr="15BFD9AB">
        <w:rPr>
          <w:rFonts w:ascii="Calibri" w:eastAsia="Calibri" w:hAnsi="Calibri" w:cs="Calibri"/>
          <w:sz w:val="22"/>
          <w:szCs w:val="22"/>
          <w:lang w:val="lv-LV"/>
        </w:rPr>
        <w:t xml:space="preserve"> </w:t>
      </w:r>
      <w:r w:rsidR="400734B9" w:rsidRPr="1A3E908B">
        <w:rPr>
          <w:rFonts w:ascii="Calibri" w:eastAsia="Calibri" w:hAnsi="Calibri" w:cs="Calibri"/>
          <w:sz w:val="22"/>
          <w:szCs w:val="22"/>
          <w:lang w:val="lv-LV"/>
        </w:rPr>
        <w:t>izrādes, izstādes, konce</w:t>
      </w:r>
      <w:r w:rsidR="2710C802" w:rsidRPr="1A3E908B">
        <w:rPr>
          <w:rFonts w:ascii="Calibri" w:eastAsia="Calibri" w:hAnsi="Calibri" w:cs="Calibri"/>
          <w:sz w:val="22"/>
          <w:szCs w:val="22"/>
          <w:lang w:val="lv-LV"/>
        </w:rPr>
        <w:t>r</w:t>
      </w:r>
      <w:r w:rsidR="400734B9" w:rsidRPr="1A3E908B">
        <w:rPr>
          <w:rFonts w:ascii="Calibri" w:eastAsia="Calibri" w:hAnsi="Calibri" w:cs="Calibri"/>
          <w:sz w:val="22"/>
          <w:szCs w:val="22"/>
          <w:lang w:val="lv-LV"/>
        </w:rPr>
        <w:t>tus, filmas</w:t>
      </w:r>
      <w:r w:rsidR="76EBD31E" w:rsidRPr="1A3E908B">
        <w:rPr>
          <w:rFonts w:ascii="Calibri" w:eastAsia="Calibri" w:hAnsi="Calibri" w:cs="Calibri"/>
          <w:sz w:val="22"/>
          <w:szCs w:val="22"/>
          <w:lang w:val="lv-LV"/>
        </w:rPr>
        <w:t xml:space="preserve"> un citas</w:t>
      </w:r>
      <w:r w:rsidR="00EC0FC1">
        <w:rPr>
          <w:rFonts w:ascii="Calibri" w:eastAsia="Calibri" w:hAnsi="Calibri" w:cs="Calibri"/>
          <w:sz w:val="22"/>
          <w:szCs w:val="22"/>
          <w:lang w:val="lv-LV"/>
        </w:rPr>
        <w:t> </w:t>
      </w:r>
      <w:r w:rsidR="75E905AD" w:rsidRPr="6C2DB074">
        <w:rPr>
          <w:rFonts w:ascii="Calibri" w:eastAsia="Calibri" w:hAnsi="Calibri" w:cs="Calibri"/>
          <w:sz w:val="22"/>
          <w:szCs w:val="22"/>
          <w:lang w:val="lv-LV"/>
        </w:rPr>
        <w:t>–</w:t>
      </w:r>
      <w:r w:rsidRPr="6C2DB074">
        <w:rPr>
          <w:rFonts w:ascii="Calibri" w:eastAsia="Calibri" w:hAnsi="Calibri" w:cs="Calibri"/>
          <w:sz w:val="22"/>
          <w:szCs w:val="22"/>
          <w:lang w:val="lv-LV"/>
        </w:rPr>
        <w:t>,</w:t>
      </w:r>
      <w:r w:rsidRPr="1A3E908B">
        <w:rPr>
          <w:rFonts w:ascii="Calibri" w:eastAsia="Calibri" w:hAnsi="Calibri" w:cs="Calibri"/>
          <w:sz w:val="22"/>
          <w:szCs w:val="22"/>
          <w:lang w:val="lv-LV"/>
        </w:rPr>
        <w:t xml:space="preserve"> pievērsīs uzmanību kādai skolā un/vai vietējā kopienā identificētai problēmai un izstrādās iespējamos risinājumus tās novēršanai.</w:t>
      </w:r>
    </w:p>
    <w:p w14:paraId="5CD9A7E0" w14:textId="582954AD"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 </w:t>
      </w:r>
    </w:p>
    <w:p w14:paraId="0A55E991" w14:textId="4E1C2804" w:rsidR="1265DBBA" w:rsidRDefault="1265DBBA" w:rsidP="4CC27D3B">
      <w:pPr>
        <w:spacing w:line="276" w:lineRule="auto"/>
        <w:jc w:val="both"/>
        <w:rPr>
          <w:rFonts w:ascii="Calibri" w:eastAsia="Calibri" w:hAnsi="Calibri" w:cs="Calibri"/>
          <w:b/>
          <w:bCs/>
          <w:sz w:val="20"/>
          <w:szCs w:val="20"/>
          <w:lang w:val="lv-LV"/>
        </w:rPr>
      </w:pPr>
      <w:r w:rsidRPr="4CC27D3B">
        <w:rPr>
          <w:rFonts w:ascii="Calibri" w:eastAsia="Calibri" w:hAnsi="Calibri" w:cs="Calibri"/>
          <w:b/>
          <w:bCs/>
          <w:sz w:val="22"/>
          <w:szCs w:val="22"/>
          <w:lang w:val="lv-LV"/>
        </w:rPr>
        <w:t xml:space="preserve">Par projektu </w:t>
      </w:r>
    </w:p>
    <w:p w14:paraId="1B6D4B88" w14:textId="0734813C"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Projekta “Kultūras norises kā pilsonisko līdzdalību veicinošs instruments” mērķis ir attīstīt skolēnu kultūras izpratnes un izpausmes kompetenci un, kā resursu izmantojot kultūras norises, sekmēt aktīvu pilsonisko līdzdalību un spēcināt pilsonisko sabiedrību.  </w:t>
      </w:r>
    </w:p>
    <w:p w14:paraId="5BAD019E" w14:textId="6D77274A"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Projekts paredz mērķtiecīgu atbalstu skolotājiem un kultūras norišu veidotājiem, veidojot savstarpēju izpratni un sadarbību. Īpašs uzsvars tiks likts uz labās prakses apkopošanu un nodošanu tālāk</w:t>
      </w:r>
      <w:r w:rsidR="00E718CE">
        <w:rPr>
          <w:rFonts w:ascii="Calibri" w:eastAsia="Calibri" w:hAnsi="Calibri" w:cs="Calibri"/>
          <w:sz w:val="22"/>
          <w:szCs w:val="22"/>
          <w:lang w:val="lv-LV"/>
        </w:rPr>
        <w:t> </w:t>
      </w:r>
      <w:r w:rsidRPr="4CC27D3B">
        <w:rPr>
          <w:rFonts w:ascii="Calibri" w:eastAsia="Calibri" w:hAnsi="Calibri" w:cs="Calibri"/>
          <w:sz w:val="22"/>
          <w:szCs w:val="22"/>
          <w:lang w:val="lv-LV"/>
        </w:rPr>
        <w:t xml:space="preserve">– gan nacionālā, gan starptautiskā mērogā. </w:t>
      </w:r>
    </w:p>
    <w:p w14:paraId="6B3D0BAC" w14:textId="4A144B45"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Projekts 4.2.3.3/1/25/I/002 “Kultūras norises kā pilsonisko līdzdalību veicinošs instruments” tiek līdzfinansēts no Eiropas Savienības līdzekļiem un tiek īstenots no 2025. gada 1. jūlija līdz 2029. gada 31. decembrim. </w:t>
      </w:r>
    </w:p>
    <w:p w14:paraId="6FA881B1" w14:textId="1F4AA5F7"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Projekta kopējās attiecināmās izmaksas ir 1 918 966 EUR, no kurām 1 631 121 EUR ir Eiropas Sociālā fonda Plus (ESF+) finansējums, bet 287 845 EUR</w:t>
      </w:r>
      <w:r w:rsidR="003002A9">
        <w:rPr>
          <w:rFonts w:ascii="Calibri" w:eastAsia="Calibri" w:hAnsi="Calibri" w:cs="Calibri"/>
          <w:sz w:val="22"/>
          <w:szCs w:val="22"/>
          <w:lang w:val="lv-LV"/>
        </w:rPr>
        <w:t> </w:t>
      </w:r>
      <w:r w:rsidRPr="4CC27D3B">
        <w:rPr>
          <w:rFonts w:ascii="Calibri" w:eastAsia="Calibri" w:hAnsi="Calibri" w:cs="Calibri"/>
          <w:sz w:val="22"/>
          <w:szCs w:val="22"/>
          <w:lang w:val="lv-LV"/>
        </w:rPr>
        <w:t xml:space="preserve">– valsts budžeta līdzfinansējums. </w:t>
      </w:r>
    </w:p>
    <w:p w14:paraId="0B3CB30C" w14:textId="03D81961" w:rsidR="4CC27D3B" w:rsidRDefault="4CC27D3B" w:rsidP="4CC27D3B">
      <w:pPr>
        <w:spacing w:after="0" w:line="276" w:lineRule="auto"/>
        <w:jc w:val="both"/>
        <w:rPr>
          <w:rFonts w:ascii="Calibri" w:eastAsia="Calibri" w:hAnsi="Calibri" w:cs="Calibri"/>
          <w:b/>
          <w:bCs/>
          <w:sz w:val="22"/>
          <w:szCs w:val="22"/>
          <w:lang w:val="lv-LV"/>
        </w:rPr>
      </w:pPr>
    </w:p>
    <w:p w14:paraId="18871DA9" w14:textId="31F47FCE" w:rsidR="1265DBBA" w:rsidRDefault="1265DBBA" w:rsidP="4CC27D3B">
      <w:pPr>
        <w:spacing w:after="0" w:line="276" w:lineRule="auto"/>
        <w:jc w:val="both"/>
        <w:rPr>
          <w:rFonts w:ascii="Calibri" w:eastAsia="Calibri" w:hAnsi="Calibri" w:cs="Calibri"/>
          <w:b/>
          <w:bCs/>
          <w:sz w:val="20"/>
          <w:szCs w:val="20"/>
          <w:lang w:val="lv-LV"/>
        </w:rPr>
      </w:pPr>
      <w:r w:rsidRPr="4CC27D3B">
        <w:rPr>
          <w:rFonts w:ascii="Calibri" w:eastAsia="Calibri" w:hAnsi="Calibri" w:cs="Calibri"/>
          <w:b/>
          <w:bCs/>
          <w:sz w:val="22"/>
          <w:szCs w:val="22"/>
          <w:lang w:val="lv-LV"/>
        </w:rPr>
        <w:t>Plašāk</w:t>
      </w:r>
      <w:r w:rsidR="49207C8C" w:rsidRPr="4CC27D3B">
        <w:rPr>
          <w:rFonts w:ascii="Calibri" w:eastAsia="Calibri" w:hAnsi="Calibri" w:cs="Calibri"/>
          <w:b/>
          <w:bCs/>
          <w:sz w:val="22"/>
          <w:szCs w:val="22"/>
          <w:lang w:val="lv-LV"/>
        </w:rPr>
        <w:t xml:space="preserve"> par projektu</w:t>
      </w:r>
      <w:r w:rsidRPr="4CC27D3B">
        <w:rPr>
          <w:rFonts w:ascii="Calibri" w:eastAsia="Calibri" w:hAnsi="Calibri" w:cs="Calibri"/>
          <w:b/>
          <w:bCs/>
          <w:sz w:val="22"/>
          <w:szCs w:val="22"/>
          <w:lang w:val="lv-LV"/>
        </w:rPr>
        <w:t xml:space="preserve">: </w:t>
      </w:r>
    </w:p>
    <w:p w14:paraId="62839CBF" w14:textId="1CC68013" w:rsidR="1265DBBA" w:rsidRDefault="1265DBBA" w:rsidP="4CC27D3B">
      <w:pPr>
        <w:spacing w:after="0" w:line="276" w:lineRule="auto"/>
        <w:jc w:val="both"/>
        <w:rPr>
          <w:rFonts w:ascii="Calibri" w:eastAsia="Calibri" w:hAnsi="Calibri" w:cs="Calibri"/>
          <w:color w:val="215F9A"/>
          <w:sz w:val="20"/>
          <w:szCs w:val="20"/>
          <w:lang w:val="lv-LV"/>
        </w:rPr>
      </w:pPr>
      <w:hyperlink r:id="rId10">
        <w:r w:rsidRPr="4CC27D3B">
          <w:rPr>
            <w:rStyle w:val="Hyperlink"/>
            <w:color w:val="68A0B0"/>
            <w:sz w:val="22"/>
            <w:szCs w:val="22"/>
            <w:lang w:val="lv-LV"/>
          </w:rPr>
          <w:t>https://latvijasskolassoma.lv/esfplus-projekts/</w:t>
        </w:r>
      </w:hyperlink>
      <w:r w:rsidRPr="4CC27D3B">
        <w:rPr>
          <w:rFonts w:ascii="Calibri" w:eastAsia="Calibri" w:hAnsi="Calibri" w:cs="Calibri"/>
          <w:color w:val="215F9A"/>
          <w:sz w:val="22"/>
          <w:szCs w:val="22"/>
          <w:lang w:val="lv-LV"/>
        </w:rPr>
        <w:t xml:space="preserve"> </w:t>
      </w:r>
    </w:p>
    <w:p w14:paraId="1706D47E" w14:textId="01BF7AF4" w:rsidR="1265DBBA" w:rsidRDefault="1265DBBA" w:rsidP="4CC27D3B">
      <w:pPr>
        <w:spacing w:after="0" w:line="276" w:lineRule="auto"/>
        <w:jc w:val="both"/>
        <w:rPr>
          <w:rFonts w:ascii="Calibri" w:eastAsia="Calibri" w:hAnsi="Calibri" w:cs="Calibri"/>
          <w:color w:val="215F9A"/>
          <w:sz w:val="20"/>
          <w:szCs w:val="20"/>
          <w:lang w:val="lv-LV"/>
        </w:rPr>
      </w:pPr>
      <w:hyperlink r:id="rId11">
        <w:r w:rsidRPr="4CC27D3B">
          <w:rPr>
            <w:rStyle w:val="Hyperlink"/>
            <w:color w:val="68A0B0"/>
            <w:sz w:val="22"/>
            <w:szCs w:val="22"/>
            <w:lang w:val="lv-LV"/>
          </w:rPr>
          <w:t>https://www.lnkc.gov.lv/lv/esf-projekts-kulturas-norises-ka-pilsonisko-lidzdalibu-veicinoss-instruments</w:t>
        </w:r>
      </w:hyperlink>
      <w:r w:rsidRPr="4CC27D3B">
        <w:rPr>
          <w:rFonts w:ascii="Calibri" w:eastAsia="Calibri" w:hAnsi="Calibri" w:cs="Calibri"/>
          <w:color w:val="215F9A"/>
          <w:sz w:val="22"/>
          <w:szCs w:val="22"/>
          <w:lang w:val="lv-LV"/>
        </w:rPr>
        <w:t xml:space="preserve">  </w:t>
      </w:r>
    </w:p>
    <w:p w14:paraId="17FC0A53" w14:textId="3A804AC1" w:rsidR="1265DBBA" w:rsidRDefault="1265DBBA" w:rsidP="4CC27D3B">
      <w:pPr>
        <w:spacing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 </w:t>
      </w:r>
    </w:p>
    <w:p w14:paraId="60EA1898" w14:textId="53E4C443" w:rsidR="1265DBBA" w:rsidRDefault="1265DBBA" w:rsidP="4CC27D3B">
      <w:pPr>
        <w:spacing w:after="0" w:line="276" w:lineRule="auto"/>
        <w:jc w:val="both"/>
        <w:rPr>
          <w:rFonts w:ascii="Calibri" w:eastAsia="Calibri" w:hAnsi="Calibri" w:cs="Calibri"/>
          <w:b/>
          <w:bCs/>
          <w:sz w:val="20"/>
          <w:szCs w:val="20"/>
          <w:lang w:val="lv-LV"/>
        </w:rPr>
      </w:pPr>
      <w:r w:rsidRPr="4CC27D3B">
        <w:rPr>
          <w:rFonts w:ascii="Calibri" w:eastAsia="Calibri" w:hAnsi="Calibri" w:cs="Calibri"/>
          <w:b/>
          <w:bCs/>
          <w:sz w:val="22"/>
          <w:szCs w:val="22"/>
          <w:lang w:val="lv-LV"/>
        </w:rPr>
        <w:t xml:space="preserve">Papildu informācijai: </w:t>
      </w:r>
    </w:p>
    <w:p w14:paraId="1234B1D4" w14:textId="5A03192F" w:rsidR="1265DBBA" w:rsidRDefault="1265DBBA" w:rsidP="4CC27D3B">
      <w:pPr>
        <w:spacing w:after="0" w:line="276" w:lineRule="auto"/>
        <w:jc w:val="both"/>
        <w:rPr>
          <w:rFonts w:ascii="Calibri" w:eastAsia="Calibri" w:hAnsi="Calibri" w:cs="Calibri"/>
          <w:b/>
          <w:bCs/>
          <w:sz w:val="20"/>
          <w:szCs w:val="20"/>
          <w:lang w:val="lv-LV"/>
        </w:rPr>
      </w:pPr>
      <w:r w:rsidRPr="4CC27D3B">
        <w:rPr>
          <w:rFonts w:ascii="Calibri" w:eastAsia="Calibri" w:hAnsi="Calibri" w:cs="Calibri"/>
          <w:b/>
          <w:bCs/>
          <w:sz w:val="22"/>
          <w:szCs w:val="22"/>
          <w:lang w:val="lv-LV"/>
        </w:rPr>
        <w:t xml:space="preserve">Inga Bika </w:t>
      </w:r>
    </w:p>
    <w:p w14:paraId="79421326" w14:textId="218BF20B" w:rsidR="1265DBBA" w:rsidRDefault="1265DBBA" w:rsidP="4CC27D3B">
      <w:pPr>
        <w:spacing w:after="0"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Programmas “Latvijas skolas soma” un </w:t>
      </w:r>
    </w:p>
    <w:p w14:paraId="0E5EF57E" w14:textId="67663D05" w:rsidR="1265DBBA" w:rsidRDefault="1265DBBA" w:rsidP="4CC27D3B">
      <w:pPr>
        <w:spacing w:after="0"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ESF+ projekta “Kultūras norises kā pilsonisko līdzdalību veicinošs instruments”  </w:t>
      </w:r>
    </w:p>
    <w:p w14:paraId="67853655" w14:textId="3F00213A" w:rsidR="1265DBBA" w:rsidRDefault="1265DBBA" w:rsidP="4CC27D3B">
      <w:pPr>
        <w:spacing w:after="0"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eksperte komunikācijas jautājumos  </w:t>
      </w:r>
    </w:p>
    <w:p w14:paraId="55416382" w14:textId="6ABBC626" w:rsidR="1265DBBA" w:rsidRDefault="1265DBBA" w:rsidP="4CC27D3B">
      <w:pPr>
        <w:spacing w:after="0"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Latvijas Nacionālais kultūras centrs </w:t>
      </w:r>
    </w:p>
    <w:p w14:paraId="1B4E4E43" w14:textId="2344F9A4" w:rsidR="1265DBBA" w:rsidRDefault="1265DBBA" w:rsidP="4CC27D3B">
      <w:pPr>
        <w:spacing w:after="0"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E-pasts: </w:t>
      </w:r>
      <w:hyperlink r:id="rId12">
        <w:r w:rsidRPr="4CC27D3B">
          <w:rPr>
            <w:rStyle w:val="Hyperlink"/>
            <w:color w:val="467886"/>
            <w:sz w:val="22"/>
            <w:szCs w:val="22"/>
            <w:lang w:val="lv-LV"/>
          </w:rPr>
          <w:t>Inga.Bika@lnkc.gov.lv</w:t>
        </w:r>
      </w:hyperlink>
      <w:r w:rsidRPr="4CC27D3B">
        <w:rPr>
          <w:rFonts w:ascii="Calibri" w:eastAsia="Calibri" w:hAnsi="Calibri" w:cs="Calibri"/>
          <w:sz w:val="22"/>
          <w:szCs w:val="22"/>
          <w:lang w:val="lv-LV"/>
        </w:rPr>
        <w:t xml:space="preserve"> </w:t>
      </w:r>
    </w:p>
    <w:p w14:paraId="0F99BFCD" w14:textId="0DB74D76" w:rsidR="1265DBBA" w:rsidRDefault="1265DBBA" w:rsidP="4CC27D3B">
      <w:pPr>
        <w:spacing w:after="0" w:line="276" w:lineRule="auto"/>
        <w:jc w:val="both"/>
        <w:rPr>
          <w:rFonts w:ascii="Calibri" w:eastAsia="Calibri" w:hAnsi="Calibri" w:cs="Calibri"/>
          <w:sz w:val="20"/>
          <w:szCs w:val="20"/>
          <w:lang w:val="lv-LV"/>
        </w:rPr>
      </w:pPr>
      <w:r w:rsidRPr="4CC27D3B">
        <w:rPr>
          <w:rFonts w:ascii="Calibri" w:eastAsia="Calibri" w:hAnsi="Calibri" w:cs="Calibri"/>
          <w:sz w:val="22"/>
          <w:szCs w:val="22"/>
          <w:lang w:val="lv-LV"/>
        </w:rPr>
        <w:t xml:space="preserve">Tālr.: (+371) 26443166 </w:t>
      </w:r>
    </w:p>
    <w:p w14:paraId="74C3B36B" w14:textId="02DC6805" w:rsidR="4CC27D3B" w:rsidRDefault="4CC27D3B" w:rsidP="4CC27D3B">
      <w:pPr>
        <w:spacing w:line="276" w:lineRule="auto"/>
        <w:jc w:val="both"/>
        <w:rPr>
          <w:rFonts w:ascii="Calibri" w:eastAsia="Calibri" w:hAnsi="Calibri" w:cs="Calibri"/>
          <w:lang w:val="lv-LV"/>
        </w:rPr>
      </w:pPr>
    </w:p>
    <w:p w14:paraId="1785EB28" w14:textId="43374E71" w:rsidR="4CC27D3B" w:rsidRDefault="4CC27D3B" w:rsidP="4CC27D3B">
      <w:pPr>
        <w:spacing w:after="0" w:line="240" w:lineRule="auto"/>
        <w:jc w:val="both"/>
        <w:rPr>
          <w:rFonts w:eastAsiaTheme="minorEastAsia"/>
          <w:sz w:val="20"/>
          <w:szCs w:val="20"/>
          <w:lang w:val="lv-LV"/>
        </w:rPr>
      </w:pPr>
    </w:p>
    <w:p w14:paraId="2DF25F41" w14:textId="7B2A02E9" w:rsidR="003F1AB1" w:rsidRPr="00EF0DBB" w:rsidRDefault="003F1AB1" w:rsidP="4CC27D3B">
      <w:pPr>
        <w:shd w:val="clear" w:color="auto" w:fill="FFFFFF" w:themeFill="background1"/>
        <w:spacing w:after="0" w:line="240" w:lineRule="auto"/>
        <w:jc w:val="both"/>
        <w:rPr>
          <w:rFonts w:eastAsiaTheme="minorEastAsia"/>
          <w:sz w:val="22"/>
          <w:szCs w:val="22"/>
          <w:lang w:val="lv-LV" w:eastAsia="lv-LV"/>
        </w:rPr>
      </w:pPr>
    </w:p>
    <w:sectPr w:rsidR="003F1AB1" w:rsidRPr="00EF0DBB">
      <w:headerReference w:type="default" r:id="rId13"/>
      <w:footerReference w:type="default" r:id="rId14"/>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09172" w14:textId="77777777" w:rsidR="00593453" w:rsidRDefault="00593453">
      <w:pPr>
        <w:spacing w:after="0" w:line="240" w:lineRule="auto"/>
      </w:pPr>
      <w:r>
        <w:separator/>
      </w:r>
    </w:p>
  </w:endnote>
  <w:endnote w:type="continuationSeparator" w:id="0">
    <w:p w14:paraId="4E840245" w14:textId="77777777" w:rsidR="00593453" w:rsidRDefault="00593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9E25022-372D-4B85-8B58-E3A8705ECF5D}"/>
    <w:embedBold r:id="rId2" w:fontKey="{D4BEB45F-CD40-4696-BE8B-931D8DC2D6B1}"/>
    <w:embedItalic r:id="rId3" w:fontKey="{BD75A1D6-EAAD-435A-A01C-574B5D53100C}"/>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3858B33A-FFF8-4BEB-BEC5-34FC9E719AFD}"/>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BF8ED" w14:textId="133FCDA4" w:rsidR="6BE75043" w:rsidRDefault="6BE75043" w:rsidP="6BE75043">
    <w:pPr>
      <w:pStyle w:val="Footer"/>
      <w:spacing w:after="240"/>
      <w:jc w:val="both"/>
      <w:rPr>
        <w:i/>
        <w:iCs/>
        <w:sz w:val="16"/>
        <w:szCs w:val="16"/>
        <w:lang w:val="lv-LV"/>
      </w:rPr>
    </w:pPr>
  </w:p>
  <w:p w14:paraId="1F02AC41" w14:textId="3A1D5306" w:rsidR="53A67826" w:rsidRPr="00A80D0A" w:rsidRDefault="1FD73D21" w:rsidP="0289FE58">
    <w:pPr>
      <w:pStyle w:val="Footer"/>
      <w:spacing w:after="240"/>
      <w:jc w:val="both"/>
      <w:rPr>
        <w:lang w:val="lv-LV"/>
      </w:rPr>
    </w:pPr>
    <w:r w:rsidRPr="1FD73D21">
      <w:rPr>
        <w:i/>
        <w:iCs/>
        <w:sz w:val="16"/>
        <w:szCs w:val="16"/>
        <w:lang w:val="lv-LV"/>
      </w:rPr>
      <w:t>Projekts 4.2.3.3/1/25/I/002 “Kultūras norises kā pilsonisko līdzdalību veicinošs instruments” tiek līdzfinansēts no Eiropas Savienības līdzekļiem un tiek īstenots no 2025. gada 1. jūlija līdz 2029. gada 31. decembrim. Projekta kopējās attiecināmās izmaksas ir 1</w:t>
    </w:r>
    <w:r w:rsidR="00B74FA5">
      <w:rPr>
        <w:i/>
        <w:iCs/>
        <w:sz w:val="16"/>
        <w:szCs w:val="16"/>
        <w:lang w:val="lv-LV"/>
      </w:rPr>
      <w:t> </w:t>
    </w:r>
    <w:r w:rsidRPr="1FD73D21">
      <w:rPr>
        <w:i/>
        <w:iCs/>
        <w:sz w:val="16"/>
        <w:szCs w:val="16"/>
        <w:lang w:val="lv-LV"/>
      </w:rPr>
      <w:t>918 966 EUR, no kurām 1</w:t>
    </w:r>
    <w:r w:rsidR="00B74FA5">
      <w:rPr>
        <w:i/>
        <w:iCs/>
        <w:sz w:val="16"/>
        <w:szCs w:val="16"/>
        <w:lang w:val="lv-LV"/>
      </w:rPr>
      <w:t> </w:t>
    </w:r>
    <w:r w:rsidRPr="1FD73D21">
      <w:rPr>
        <w:i/>
        <w:iCs/>
        <w:sz w:val="16"/>
        <w:szCs w:val="16"/>
        <w:lang w:val="lv-LV"/>
      </w:rPr>
      <w:t>631 121 EUR ir Eiropas Sociālā fonda Plus (ESF+) finansējums, bet 287 845 EUR – valsts budžeta līdzfinansējums.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68ED5" w14:textId="77777777" w:rsidR="00593453" w:rsidRDefault="00593453">
      <w:pPr>
        <w:spacing w:after="0" w:line="240" w:lineRule="auto"/>
      </w:pPr>
      <w:r>
        <w:separator/>
      </w:r>
    </w:p>
  </w:footnote>
  <w:footnote w:type="continuationSeparator" w:id="0">
    <w:p w14:paraId="3E4F90A8" w14:textId="77777777" w:rsidR="00593453" w:rsidRDefault="00593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9A27" w14:textId="4818FD37" w:rsidR="53A67826" w:rsidRDefault="53A67826" w:rsidP="47CB65A2">
    <w:pPr>
      <w:pStyle w:val="Header"/>
      <w:jc w:val="center"/>
    </w:pPr>
  </w:p>
  <w:p w14:paraId="65C5687E" w14:textId="333FE252" w:rsidR="53A67826" w:rsidRDefault="536826F2" w:rsidP="536826F2">
    <w:pPr>
      <w:pStyle w:val="Header"/>
      <w:jc w:val="center"/>
    </w:pPr>
    <w:r>
      <w:rPr>
        <w:noProof/>
      </w:rPr>
      <w:drawing>
        <wp:inline distT="0" distB="0" distL="0" distR="0" wp14:anchorId="279E8594" wp14:editId="0133989A">
          <wp:extent cx="6032480" cy="781617"/>
          <wp:effectExtent l="0" t="0" r="0" b="0"/>
          <wp:docPr id="9127831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783147" name="Picture 912783147"/>
                  <pic:cNvPicPr/>
                </pic:nvPicPr>
                <pic:blipFill>
                  <a:blip r:embed="rId1">
                    <a:extLst>
                      <a:ext uri="{28A0092B-C50C-407E-A947-70E740481C1C}">
                        <a14:useLocalDpi xmlns:a14="http://schemas.microsoft.com/office/drawing/2010/main"/>
                      </a:ext>
                    </a:extLst>
                  </a:blip>
                  <a:stretch>
                    <a:fillRect/>
                  </a:stretch>
                </pic:blipFill>
                <pic:spPr>
                  <a:xfrm>
                    <a:off x="0" y="0"/>
                    <a:ext cx="6032480" cy="78161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33FD"/>
    <w:multiLevelType w:val="hybridMultilevel"/>
    <w:tmpl w:val="1EBA1020"/>
    <w:lvl w:ilvl="0" w:tplc="D8A82BC6">
      <w:start w:val="1"/>
      <w:numFmt w:val="bullet"/>
      <w:lvlText w:val=""/>
      <w:lvlJc w:val="left"/>
      <w:pPr>
        <w:ind w:left="720" w:hanging="360"/>
      </w:pPr>
      <w:rPr>
        <w:rFonts w:ascii="Symbol" w:hAnsi="Symbol" w:hint="default"/>
      </w:rPr>
    </w:lvl>
    <w:lvl w:ilvl="1" w:tplc="B7F273E8">
      <w:start w:val="1"/>
      <w:numFmt w:val="bullet"/>
      <w:lvlText w:val="o"/>
      <w:lvlJc w:val="left"/>
      <w:pPr>
        <w:ind w:left="1440" w:hanging="360"/>
      </w:pPr>
      <w:rPr>
        <w:rFonts w:ascii="Courier New" w:hAnsi="Courier New" w:hint="default"/>
      </w:rPr>
    </w:lvl>
    <w:lvl w:ilvl="2" w:tplc="204C8568">
      <w:start w:val="1"/>
      <w:numFmt w:val="bullet"/>
      <w:lvlText w:val=""/>
      <w:lvlJc w:val="left"/>
      <w:pPr>
        <w:ind w:left="2160" w:hanging="360"/>
      </w:pPr>
      <w:rPr>
        <w:rFonts w:ascii="Wingdings" w:hAnsi="Wingdings" w:hint="default"/>
      </w:rPr>
    </w:lvl>
    <w:lvl w:ilvl="3" w:tplc="6CE4C4C6">
      <w:start w:val="1"/>
      <w:numFmt w:val="bullet"/>
      <w:lvlText w:val=""/>
      <w:lvlJc w:val="left"/>
      <w:pPr>
        <w:ind w:left="2880" w:hanging="360"/>
      </w:pPr>
      <w:rPr>
        <w:rFonts w:ascii="Symbol" w:hAnsi="Symbol" w:hint="default"/>
      </w:rPr>
    </w:lvl>
    <w:lvl w:ilvl="4" w:tplc="534889BE">
      <w:start w:val="1"/>
      <w:numFmt w:val="bullet"/>
      <w:lvlText w:val="o"/>
      <w:lvlJc w:val="left"/>
      <w:pPr>
        <w:ind w:left="3600" w:hanging="360"/>
      </w:pPr>
      <w:rPr>
        <w:rFonts w:ascii="Courier New" w:hAnsi="Courier New" w:hint="default"/>
      </w:rPr>
    </w:lvl>
    <w:lvl w:ilvl="5" w:tplc="DB3AFE12">
      <w:start w:val="1"/>
      <w:numFmt w:val="bullet"/>
      <w:lvlText w:val=""/>
      <w:lvlJc w:val="left"/>
      <w:pPr>
        <w:ind w:left="4320" w:hanging="360"/>
      </w:pPr>
      <w:rPr>
        <w:rFonts w:ascii="Wingdings" w:hAnsi="Wingdings" w:hint="default"/>
      </w:rPr>
    </w:lvl>
    <w:lvl w:ilvl="6" w:tplc="82AEDC40">
      <w:start w:val="1"/>
      <w:numFmt w:val="bullet"/>
      <w:lvlText w:val=""/>
      <w:lvlJc w:val="left"/>
      <w:pPr>
        <w:ind w:left="5040" w:hanging="360"/>
      </w:pPr>
      <w:rPr>
        <w:rFonts w:ascii="Symbol" w:hAnsi="Symbol" w:hint="default"/>
      </w:rPr>
    </w:lvl>
    <w:lvl w:ilvl="7" w:tplc="0C44EA74">
      <w:start w:val="1"/>
      <w:numFmt w:val="bullet"/>
      <w:lvlText w:val="o"/>
      <w:lvlJc w:val="left"/>
      <w:pPr>
        <w:ind w:left="5760" w:hanging="360"/>
      </w:pPr>
      <w:rPr>
        <w:rFonts w:ascii="Courier New" w:hAnsi="Courier New" w:hint="default"/>
      </w:rPr>
    </w:lvl>
    <w:lvl w:ilvl="8" w:tplc="28CA4EA8">
      <w:start w:val="1"/>
      <w:numFmt w:val="bullet"/>
      <w:lvlText w:val=""/>
      <w:lvlJc w:val="left"/>
      <w:pPr>
        <w:ind w:left="6480" w:hanging="360"/>
      </w:pPr>
      <w:rPr>
        <w:rFonts w:ascii="Wingdings" w:hAnsi="Wingdings" w:hint="default"/>
      </w:rPr>
    </w:lvl>
  </w:abstractNum>
  <w:abstractNum w:abstractNumId="1" w15:restartNumberingAfterBreak="0">
    <w:nsid w:val="1DC2AC25"/>
    <w:multiLevelType w:val="hybridMultilevel"/>
    <w:tmpl w:val="77020C38"/>
    <w:lvl w:ilvl="0" w:tplc="122C7318">
      <w:start w:val="1"/>
      <w:numFmt w:val="bullet"/>
      <w:lvlText w:val=""/>
      <w:lvlJc w:val="left"/>
      <w:pPr>
        <w:ind w:left="720" w:hanging="360"/>
      </w:pPr>
      <w:rPr>
        <w:rFonts w:ascii="Symbol" w:hAnsi="Symbol" w:hint="default"/>
      </w:rPr>
    </w:lvl>
    <w:lvl w:ilvl="1" w:tplc="E81E82EA">
      <w:start w:val="1"/>
      <w:numFmt w:val="bullet"/>
      <w:lvlText w:val="o"/>
      <w:lvlJc w:val="left"/>
      <w:pPr>
        <w:ind w:left="1440" w:hanging="360"/>
      </w:pPr>
      <w:rPr>
        <w:rFonts w:ascii="Courier New" w:hAnsi="Courier New" w:hint="default"/>
      </w:rPr>
    </w:lvl>
    <w:lvl w:ilvl="2" w:tplc="E7F425E0">
      <w:start w:val="1"/>
      <w:numFmt w:val="bullet"/>
      <w:lvlText w:val=""/>
      <w:lvlJc w:val="left"/>
      <w:pPr>
        <w:ind w:left="2160" w:hanging="360"/>
      </w:pPr>
      <w:rPr>
        <w:rFonts w:ascii="Wingdings" w:hAnsi="Wingdings" w:hint="default"/>
      </w:rPr>
    </w:lvl>
    <w:lvl w:ilvl="3" w:tplc="850A3470">
      <w:start w:val="1"/>
      <w:numFmt w:val="bullet"/>
      <w:lvlText w:val=""/>
      <w:lvlJc w:val="left"/>
      <w:pPr>
        <w:ind w:left="2880" w:hanging="360"/>
      </w:pPr>
      <w:rPr>
        <w:rFonts w:ascii="Symbol" w:hAnsi="Symbol" w:hint="default"/>
      </w:rPr>
    </w:lvl>
    <w:lvl w:ilvl="4" w:tplc="FC26C7E2">
      <w:start w:val="1"/>
      <w:numFmt w:val="bullet"/>
      <w:lvlText w:val="o"/>
      <w:lvlJc w:val="left"/>
      <w:pPr>
        <w:ind w:left="3600" w:hanging="360"/>
      </w:pPr>
      <w:rPr>
        <w:rFonts w:ascii="Courier New" w:hAnsi="Courier New" w:hint="default"/>
      </w:rPr>
    </w:lvl>
    <w:lvl w:ilvl="5" w:tplc="CA0E198E">
      <w:start w:val="1"/>
      <w:numFmt w:val="bullet"/>
      <w:lvlText w:val=""/>
      <w:lvlJc w:val="left"/>
      <w:pPr>
        <w:ind w:left="4320" w:hanging="360"/>
      </w:pPr>
      <w:rPr>
        <w:rFonts w:ascii="Wingdings" w:hAnsi="Wingdings" w:hint="default"/>
      </w:rPr>
    </w:lvl>
    <w:lvl w:ilvl="6" w:tplc="D222F782">
      <w:start w:val="1"/>
      <w:numFmt w:val="bullet"/>
      <w:lvlText w:val=""/>
      <w:lvlJc w:val="left"/>
      <w:pPr>
        <w:ind w:left="5040" w:hanging="360"/>
      </w:pPr>
      <w:rPr>
        <w:rFonts w:ascii="Symbol" w:hAnsi="Symbol" w:hint="default"/>
      </w:rPr>
    </w:lvl>
    <w:lvl w:ilvl="7" w:tplc="D8FE2694">
      <w:start w:val="1"/>
      <w:numFmt w:val="bullet"/>
      <w:lvlText w:val="o"/>
      <w:lvlJc w:val="left"/>
      <w:pPr>
        <w:ind w:left="5760" w:hanging="360"/>
      </w:pPr>
      <w:rPr>
        <w:rFonts w:ascii="Courier New" w:hAnsi="Courier New" w:hint="default"/>
      </w:rPr>
    </w:lvl>
    <w:lvl w:ilvl="8" w:tplc="76ECAA28">
      <w:start w:val="1"/>
      <w:numFmt w:val="bullet"/>
      <w:lvlText w:val=""/>
      <w:lvlJc w:val="left"/>
      <w:pPr>
        <w:ind w:left="6480" w:hanging="360"/>
      </w:pPr>
      <w:rPr>
        <w:rFonts w:ascii="Wingdings" w:hAnsi="Wingdings" w:hint="default"/>
      </w:rPr>
    </w:lvl>
  </w:abstractNum>
  <w:abstractNum w:abstractNumId="2" w15:restartNumberingAfterBreak="0">
    <w:nsid w:val="51B28A55"/>
    <w:multiLevelType w:val="hybridMultilevel"/>
    <w:tmpl w:val="A7D64F14"/>
    <w:lvl w:ilvl="0" w:tplc="03CE53D2">
      <w:start w:val="1"/>
      <w:numFmt w:val="bullet"/>
      <w:lvlText w:val=""/>
      <w:lvlJc w:val="left"/>
      <w:pPr>
        <w:ind w:left="720" w:hanging="360"/>
      </w:pPr>
      <w:rPr>
        <w:rFonts w:ascii="Symbol" w:hAnsi="Symbol" w:hint="default"/>
      </w:rPr>
    </w:lvl>
    <w:lvl w:ilvl="1" w:tplc="1078246E">
      <w:start w:val="1"/>
      <w:numFmt w:val="bullet"/>
      <w:lvlText w:val="o"/>
      <w:lvlJc w:val="left"/>
      <w:pPr>
        <w:ind w:left="1440" w:hanging="360"/>
      </w:pPr>
      <w:rPr>
        <w:rFonts w:ascii="Courier New" w:hAnsi="Courier New" w:hint="default"/>
      </w:rPr>
    </w:lvl>
    <w:lvl w:ilvl="2" w:tplc="E82CA1BA">
      <w:start w:val="1"/>
      <w:numFmt w:val="bullet"/>
      <w:lvlText w:val=""/>
      <w:lvlJc w:val="left"/>
      <w:pPr>
        <w:ind w:left="2160" w:hanging="360"/>
      </w:pPr>
      <w:rPr>
        <w:rFonts w:ascii="Wingdings" w:hAnsi="Wingdings" w:hint="default"/>
      </w:rPr>
    </w:lvl>
    <w:lvl w:ilvl="3" w:tplc="EAF696DC">
      <w:start w:val="1"/>
      <w:numFmt w:val="bullet"/>
      <w:lvlText w:val=""/>
      <w:lvlJc w:val="left"/>
      <w:pPr>
        <w:ind w:left="2880" w:hanging="360"/>
      </w:pPr>
      <w:rPr>
        <w:rFonts w:ascii="Symbol" w:hAnsi="Symbol" w:hint="default"/>
      </w:rPr>
    </w:lvl>
    <w:lvl w:ilvl="4" w:tplc="0A50E330">
      <w:start w:val="1"/>
      <w:numFmt w:val="bullet"/>
      <w:lvlText w:val="o"/>
      <w:lvlJc w:val="left"/>
      <w:pPr>
        <w:ind w:left="3600" w:hanging="360"/>
      </w:pPr>
      <w:rPr>
        <w:rFonts w:ascii="Courier New" w:hAnsi="Courier New" w:hint="default"/>
      </w:rPr>
    </w:lvl>
    <w:lvl w:ilvl="5" w:tplc="658C0B52">
      <w:start w:val="1"/>
      <w:numFmt w:val="bullet"/>
      <w:lvlText w:val=""/>
      <w:lvlJc w:val="left"/>
      <w:pPr>
        <w:ind w:left="4320" w:hanging="360"/>
      </w:pPr>
      <w:rPr>
        <w:rFonts w:ascii="Wingdings" w:hAnsi="Wingdings" w:hint="default"/>
      </w:rPr>
    </w:lvl>
    <w:lvl w:ilvl="6" w:tplc="CC30DFF6">
      <w:start w:val="1"/>
      <w:numFmt w:val="bullet"/>
      <w:lvlText w:val=""/>
      <w:lvlJc w:val="left"/>
      <w:pPr>
        <w:ind w:left="5040" w:hanging="360"/>
      </w:pPr>
      <w:rPr>
        <w:rFonts w:ascii="Symbol" w:hAnsi="Symbol" w:hint="default"/>
      </w:rPr>
    </w:lvl>
    <w:lvl w:ilvl="7" w:tplc="5C5CB976">
      <w:start w:val="1"/>
      <w:numFmt w:val="bullet"/>
      <w:lvlText w:val="o"/>
      <w:lvlJc w:val="left"/>
      <w:pPr>
        <w:ind w:left="5760" w:hanging="360"/>
      </w:pPr>
      <w:rPr>
        <w:rFonts w:ascii="Courier New" w:hAnsi="Courier New" w:hint="default"/>
      </w:rPr>
    </w:lvl>
    <w:lvl w:ilvl="8" w:tplc="7868AD76">
      <w:start w:val="1"/>
      <w:numFmt w:val="bullet"/>
      <w:lvlText w:val=""/>
      <w:lvlJc w:val="left"/>
      <w:pPr>
        <w:ind w:left="6480" w:hanging="360"/>
      </w:pPr>
      <w:rPr>
        <w:rFonts w:ascii="Wingdings" w:hAnsi="Wingdings" w:hint="default"/>
      </w:rPr>
    </w:lvl>
  </w:abstractNum>
  <w:abstractNum w:abstractNumId="3" w15:restartNumberingAfterBreak="0">
    <w:nsid w:val="5ADB6971"/>
    <w:multiLevelType w:val="hybridMultilevel"/>
    <w:tmpl w:val="C792D0E2"/>
    <w:lvl w:ilvl="0" w:tplc="0284C23A">
      <w:start w:val="1"/>
      <w:numFmt w:val="bullet"/>
      <w:lvlText w:val=""/>
      <w:lvlJc w:val="left"/>
      <w:pPr>
        <w:ind w:left="720" w:hanging="360"/>
      </w:pPr>
      <w:rPr>
        <w:rFonts w:ascii="Symbol" w:hAnsi="Symbol" w:hint="default"/>
      </w:rPr>
    </w:lvl>
    <w:lvl w:ilvl="1" w:tplc="A7A280B2">
      <w:start w:val="1"/>
      <w:numFmt w:val="bullet"/>
      <w:lvlText w:val="o"/>
      <w:lvlJc w:val="left"/>
      <w:pPr>
        <w:ind w:left="1440" w:hanging="360"/>
      </w:pPr>
      <w:rPr>
        <w:rFonts w:ascii="Courier New" w:hAnsi="Courier New" w:hint="default"/>
      </w:rPr>
    </w:lvl>
    <w:lvl w:ilvl="2" w:tplc="CEE4B1A6">
      <w:start w:val="1"/>
      <w:numFmt w:val="bullet"/>
      <w:lvlText w:val=""/>
      <w:lvlJc w:val="left"/>
      <w:pPr>
        <w:ind w:left="2160" w:hanging="360"/>
      </w:pPr>
      <w:rPr>
        <w:rFonts w:ascii="Wingdings" w:hAnsi="Wingdings" w:hint="default"/>
      </w:rPr>
    </w:lvl>
    <w:lvl w:ilvl="3" w:tplc="99420C70">
      <w:start w:val="1"/>
      <w:numFmt w:val="bullet"/>
      <w:lvlText w:val=""/>
      <w:lvlJc w:val="left"/>
      <w:pPr>
        <w:ind w:left="2880" w:hanging="360"/>
      </w:pPr>
      <w:rPr>
        <w:rFonts w:ascii="Symbol" w:hAnsi="Symbol" w:hint="default"/>
      </w:rPr>
    </w:lvl>
    <w:lvl w:ilvl="4" w:tplc="88F6E92C">
      <w:start w:val="1"/>
      <w:numFmt w:val="bullet"/>
      <w:lvlText w:val="o"/>
      <w:lvlJc w:val="left"/>
      <w:pPr>
        <w:ind w:left="3600" w:hanging="360"/>
      </w:pPr>
      <w:rPr>
        <w:rFonts w:ascii="Courier New" w:hAnsi="Courier New" w:hint="default"/>
      </w:rPr>
    </w:lvl>
    <w:lvl w:ilvl="5" w:tplc="F0B627C6">
      <w:start w:val="1"/>
      <w:numFmt w:val="bullet"/>
      <w:lvlText w:val=""/>
      <w:lvlJc w:val="left"/>
      <w:pPr>
        <w:ind w:left="4320" w:hanging="360"/>
      </w:pPr>
      <w:rPr>
        <w:rFonts w:ascii="Wingdings" w:hAnsi="Wingdings" w:hint="default"/>
      </w:rPr>
    </w:lvl>
    <w:lvl w:ilvl="6" w:tplc="4304629A">
      <w:start w:val="1"/>
      <w:numFmt w:val="bullet"/>
      <w:lvlText w:val=""/>
      <w:lvlJc w:val="left"/>
      <w:pPr>
        <w:ind w:left="5040" w:hanging="360"/>
      </w:pPr>
      <w:rPr>
        <w:rFonts w:ascii="Symbol" w:hAnsi="Symbol" w:hint="default"/>
      </w:rPr>
    </w:lvl>
    <w:lvl w:ilvl="7" w:tplc="3B12937E">
      <w:start w:val="1"/>
      <w:numFmt w:val="bullet"/>
      <w:lvlText w:val="o"/>
      <w:lvlJc w:val="left"/>
      <w:pPr>
        <w:ind w:left="5760" w:hanging="360"/>
      </w:pPr>
      <w:rPr>
        <w:rFonts w:ascii="Courier New" w:hAnsi="Courier New" w:hint="default"/>
      </w:rPr>
    </w:lvl>
    <w:lvl w:ilvl="8" w:tplc="B11642CA">
      <w:start w:val="1"/>
      <w:numFmt w:val="bullet"/>
      <w:lvlText w:val=""/>
      <w:lvlJc w:val="left"/>
      <w:pPr>
        <w:ind w:left="6480" w:hanging="360"/>
      </w:pPr>
      <w:rPr>
        <w:rFonts w:ascii="Wingdings" w:hAnsi="Wingdings" w:hint="default"/>
      </w:rPr>
    </w:lvl>
  </w:abstractNum>
  <w:abstractNum w:abstractNumId="4" w15:restartNumberingAfterBreak="0">
    <w:nsid w:val="76F89D95"/>
    <w:multiLevelType w:val="hybridMultilevel"/>
    <w:tmpl w:val="D198508E"/>
    <w:lvl w:ilvl="0" w:tplc="C95C52D4">
      <w:start w:val="1"/>
      <w:numFmt w:val="bullet"/>
      <w:lvlText w:val=""/>
      <w:lvlJc w:val="left"/>
      <w:pPr>
        <w:ind w:left="720" w:hanging="360"/>
      </w:pPr>
      <w:rPr>
        <w:rFonts w:ascii="Symbol" w:hAnsi="Symbol" w:hint="default"/>
      </w:rPr>
    </w:lvl>
    <w:lvl w:ilvl="1" w:tplc="0DEEA8D0">
      <w:start w:val="1"/>
      <w:numFmt w:val="bullet"/>
      <w:lvlText w:val="o"/>
      <w:lvlJc w:val="left"/>
      <w:pPr>
        <w:ind w:left="1440" w:hanging="360"/>
      </w:pPr>
      <w:rPr>
        <w:rFonts w:ascii="Courier New" w:hAnsi="Courier New" w:hint="default"/>
      </w:rPr>
    </w:lvl>
    <w:lvl w:ilvl="2" w:tplc="B5DEA5AA">
      <w:start w:val="1"/>
      <w:numFmt w:val="bullet"/>
      <w:lvlText w:val=""/>
      <w:lvlJc w:val="left"/>
      <w:pPr>
        <w:ind w:left="2160" w:hanging="360"/>
      </w:pPr>
      <w:rPr>
        <w:rFonts w:ascii="Wingdings" w:hAnsi="Wingdings" w:hint="default"/>
      </w:rPr>
    </w:lvl>
    <w:lvl w:ilvl="3" w:tplc="1D48CC06">
      <w:start w:val="1"/>
      <w:numFmt w:val="bullet"/>
      <w:lvlText w:val=""/>
      <w:lvlJc w:val="left"/>
      <w:pPr>
        <w:ind w:left="2880" w:hanging="360"/>
      </w:pPr>
      <w:rPr>
        <w:rFonts w:ascii="Symbol" w:hAnsi="Symbol" w:hint="default"/>
      </w:rPr>
    </w:lvl>
    <w:lvl w:ilvl="4" w:tplc="A468A8B8">
      <w:start w:val="1"/>
      <w:numFmt w:val="bullet"/>
      <w:lvlText w:val="o"/>
      <w:lvlJc w:val="left"/>
      <w:pPr>
        <w:ind w:left="3600" w:hanging="360"/>
      </w:pPr>
      <w:rPr>
        <w:rFonts w:ascii="Courier New" w:hAnsi="Courier New" w:hint="default"/>
      </w:rPr>
    </w:lvl>
    <w:lvl w:ilvl="5" w:tplc="401E1DDC">
      <w:start w:val="1"/>
      <w:numFmt w:val="bullet"/>
      <w:lvlText w:val=""/>
      <w:lvlJc w:val="left"/>
      <w:pPr>
        <w:ind w:left="4320" w:hanging="360"/>
      </w:pPr>
      <w:rPr>
        <w:rFonts w:ascii="Wingdings" w:hAnsi="Wingdings" w:hint="default"/>
      </w:rPr>
    </w:lvl>
    <w:lvl w:ilvl="6" w:tplc="F2E045FC">
      <w:start w:val="1"/>
      <w:numFmt w:val="bullet"/>
      <w:lvlText w:val=""/>
      <w:lvlJc w:val="left"/>
      <w:pPr>
        <w:ind w:left="5040" w:hanging="360"/>
      </w:pPr>
      <w:rPr>
        <w:rFonts w:ascii="Symbol" w:hAnsi="Symbol" w:hint="default"/>
      </w:rPr>
    </w:lvl>
    <w:lvl w:ilvl="7" w:tplc="648EF99A">
      <w:start w:val="1"/>
      <w:numFmt w:val="bullet"/>
      <w:lvlText w:val="o"/>
      <w:lvlJc w:val="left"/>
      <w:pPr>
        <w:ind w:left="5760" w:hanging="360"/>
      </w:pPr>
      <w:rPr>
        <w:rFonts w:ascii="Courier New" w:hAnsi="Courier New" w:hint="default"/>
      </w:rPr>
    </w:lvl>
    <w:lvl w:ilvl="8" w:tplc="2F1CD02E">
      <w:start w:val="1"/>
      <w:numFmt w:val="bullet"/>
      <w:lvlText w:val=""/>
      <w:lvlJc w:val="left"/>
      <w:pPr>
        <w:ind w:left="6480" w:hanging="360"/>
      </w:pPr>
      <w:rPr>
        <w:rFonts w:ascii="Wingdings" w:hAnsi="Wingdings" w:hint="default"/>
      </w:rPr>
    </w:lvl>
  </w:abstractNum>
  <w:num w:numId="1" w16cid:durableId="376274364">
    <w:abstractNumId w:val="1"/>
  </w:num>
  <w:num w:numId="2" w16cid:durableId="467749345">
    <w:abstractNumId w:val="2"/>
  </w:num>
  <w:num w:numId="3" w16cid:durableId="154885125">
    <w:abstractNumId w:val="3"/>
  </w:num>
  <w:num w:numId="4" w16cid:durableId="456488438">
    <w:abstractNumId w:val="4"/>
  </w:num>
  <w:num w:numId="5" w16cid:durableId="122386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53A67826"/>
    <w:rsid w:val="00010905"/>
    <w:rsid w:val="000215EB"/>
    <w:rsid w:val="00031D7E"/>
    <w:rsid w:val="000338F2"/>
    <w:rsid w:val="000451A5"/>
    <w:rsid w:val="00050E54"/>
    <w:rsid w:val="000549D0"/>
    <w:rsid w:val="00057EC5"/>
    <w:rsid w:val="000777D3"/>
    <w:rsid w:val="000821CA"/>
    <w:rsid w:val="00083AE9"/>
    <w:rsid w:val="00091C30"/>
    <w:rsid w:val="000A349E"/>
    <w:rsid w:val="000A5F5A"/>
    <w:rsid w:val="000A6167"/>
    <w:rsid w:val="000B01D3"/>
    <w:rsid w:val="000C5469"/>
    <w:rsid w:val="000F7D4E"/>
    <w:rsid w:val="00106E8A"/>
    <w:rsid w:val="00112DB0"/>
    <w:rsid w:val="00122657"/>
    <w:rsid w:val="0013531A"/>
    <w:rsid w:val="001414E2"/>
    <w:rsid w:val="001707DD"/>
    <w:rsid w:val="0017156C"/>
    <w:rsid w:val="001A7A58"/>
    <w:rsid w:val="001C7828"/>
    <w:rsid w:val="001D31F8"/>
    <w:rsid w:val="001D414E"/>
    <w:rsid w:val="001E0AA9"/>
    <w:rsid w:val="001F5411"/>
    <w:rsid w:val="001F6677"/>
    <w:rsid w:val="0020049E"/>
    <w:rsid w:val="00224560"/>
    <w:rsid w:val="0022526C"/>
    <w:rsid w:val="00226B95"/>
    <w:rsid w:val="00254E15"/>
    <w:rsid w:val="002568AB"/>
    <w:rsid w:val="00273AD1"/>
    <w:rsid w:val="0028740F"/>
    <w:rsid w:val="00291F3D"/>
    <w:rsid w:val="00297B2D"/>
    <w:rsid w:val="002A4CA3"/>
    <w:rsid w:val="002C0507"/>
    <w:rsid w:val="002C6E44"/>
    <w:rsid w:val="002C7C4B"/>
    <w:rsid w:val="002D0321"/>
    <w:rsid w:val="002D2EA1"/>
    <w:rsid w:val="002E0448"/>
    <w:rsid w:val="002E162B"/>
    <w:rsid w:val="002F432F"/>
    <w:rsid w:val="002F5743"/>
    <w:rsid w:val="003002A9"/>
    <w:rsid w:val="003143FC"/>
    <w:rsid w:val="003152BF"/>
    <w:rsid w:val="00333B97"/>
    <w:rsid w:val="00334C01"/>
    <w:rsid w:val="00341294"/>
    <w:rsid w:val="00341910"/>
    <w:rsid w:val="00362BD8"/>
    <w:rsid w:val="00365601"/>
    <w:rsid w:val="0036794E"/>
    <w:rsid w:val="003743F6"/>
    <w:rsid w:val="0037524F"/>
    <w:rsid w:val="0039A550"/>
    <w:rsid w:val="003A1DD1"/>
    <w:rsid w:val="003C4BF4"/>
    <w:rsid w:val="003E78E1"/>
    <w:rsid w:val="003F1AB1"/>
    <w:rsid w:val="00425C82"/>
    <w:rsid w:val="0043088D"/>
    <w:rsid w:val="004324BB"/>
    <w:rsid w:val="00445A7E"/>
    <w:rsid w:val="00471651"/>
    <w:rsid w:val="0047197E"/>
    <w:rsid w:val="00485DD6"/>
    <w:rsid w:val="00485EEE"/>
    <w:rsid w:val="00486143"/>
    <w:rsid w:val="00495D6F"/>
    <w:rsid w:val="004A030E"/>
    <w:rsid w:val="004A5FC4"/>
    <w:rsid w:val="004C426F"/>
    <w:rsid w:val="004D04A6"/>
    <w:rsid w:val="004D05B6"/>
    <w:rsid w:val="004E3064"/>
    <w:rsid w:val="004E44CE"/>
    <w:rsid w:val="004E6C23"/>
    <w:rsid w:val="00512863"/>
    <w:rsid w:val="0051522B"/>
    <w:rsid w:val="00520823"/>
    <w:rsid w:val="005277F7"/>
    <w:rsid w:val="00552E7C"/>
    <w:rsid w:val="00553EB9"/>
    <w:rsid w:val="00560BFB"/>
    <w:rsid w:val="00581F4F"/>
    <w:rsid w:val="00593453"/>
    <w:rsid w:val="005C215E"/>
    <w:rsid w:val="005C3EFA"/>
    <w:rsid w:val="005E00D2"/>
    <w:rsid w:val="0061353E"/>
    <w:rsid w:val="00620FBA"/>
    <w:rsid w:val="00634896"/>
    <w:rsid w:val="0063619B"/>
    <w:rsid w:val="0064143B"/>
    <w:rsid w:val="006446CB"/>
    <w:rsid w:val="00645EFD"/>
    <w:rsid w:val="0065568F"/>
    <w:rsid w:val="0069570F"/>
    <w:rsid w:val="006A44F7"/>
    <w:rsid w:val="006E1BC1"/>
    <w:rsid w:val="006E3676"/>
    <w:rsid w:val="006F2FC9"/>
    <w:rsid w:val="006F6E31"/>
    <w:rsid w:val="006F7A7A"/>
    <w:rsid w:val="00706ADE"/>
    <w:rsid w:val="007428CE"/>
    <w:rsid w:val="00744097"/>
    <w:rsid w:val="00747EE3"/>
    <w:rsid w:val="0075458E"/>
    <w:rsid w:val="00763BCA"/>
    <w:rsid w:val="00773774"/>
    <w:rsid w:val="00776D30"/>
    <w:rsid w:val="007826C9"/>
    <w:rsid w:val="00794692"/>
    <w:rsid w:val="0079546E"/>
    <w:rsid w:val="007A0D29"/>
    <w:rsid w:val="007A59C0"/>
    <w:rsid w:val="007A77D7"/>
    <w:rsid w:val="007C2D1F"/>
    <w:rsid w:val="007C5F9F"/>
    <w:rsid w:val="007E1A55"/>
    <w:rsid w:val="007E3B92"/>
    <w:rsid w:val="007F2257"/>
    <w:rsid w:val="00813E8C"/>
    <w:rsid w:val="008178EF"/>
    <w:rsid w:val="00821626"/>
    <w:rsid w:val="00827CCF"/>
    <w:rsid w:val="0083277B"/>
    <w:rsid w:val="008376BD"/>
    <w:rsid w:val="00846308"/>
    <w:rsid w:val="00861EA6"/>
    <w:rsid w:val="00873705"/>
    <w:rsid w:val="00887696"/>
    <w:rsid w:val="00894B37"/>
    <w:rsid w:val="00895D5A"/>
    <w:rsid w:val="008B5D02"/>
    <w:rsid w:val="008B7E69"/>
    <w:rsid w:val="008C3DD1"/>
    <w:rsid w:val="008E2D58"/>
    <w:rsid w:val="008F13AF"/>
    <w:rsid w:val="008F6628"/>
    <w:rsid w:val="00924341"/>
    <w:rsid w:val="00934FA6"/>
    <w:rsid w:val="00943EE5"/>
    <w:rsid w:val="00963F50"/>
    <w:rsid w:val="00964A19"/>
    <w:rsid w:val="0097403D"/>
    <w:rsid w:val="0099744A"/>
    <w:rsid w:val="009A22C0"/>
    <w:rsid w:val="009A2BF2"/>
    <w:rsid w:val="009A4E4E"/>
    <w:rsid w:val="009B4907"/>
    <w:rsid w:val="009D3428"/>
    <w:rsid w:val="009D67FA"/>
    <w:rsid w:val="009F2686"/>
    <w:rsid w:val="00A0047D"/>
    <w:rsid w:val="00A20C78"/>
    <w:rsid w:val="00A239BB"/>
    <w:rsid w:val="00A23EC5"/>
    <w:rsid w:val="00A2767A"/>
    <w:rsid w:val="00A34846"/>
    <w:rsid w:val="00A635C4"/>
    <w:rsid w:val="00A77429"/>
    <w:rsid w:val="00A80D0A"/>
    <w:rsid w:val="00A90B58"/>
    <w:rsid w:val="00AB7E90"/>
    <w:rsid w:val="00AC7C15"/>
    <w:rsid w:val="00AD70F4"/>
    <w:rsid w:val="00AF4812"/>
    <w:rsid w:val="00B06F77"/>
    <w:rsid w:val="00B14104"/>
    <w:rsid w:val="00B30666"/>
    <w:rsid w:val="00B35781"/>
    <w:rsid w:val="00B36E47"/>
    <w:rsid w:val="00B57771"/>
    <w:rsid w:val="00B709F4"/>
    <w:rsid w:val="00B74FA5"/>
    <w:rsid w:val="00B840AB"/>
    <w:rsid w:val="00B96303"/>
    <w:rsid w:val="00BB4F61"/>
    <w:rsid w:val="00BE4400"/>
    <w:rsid w:val="00BF1B05"/>
    <w:rsid w:val="00BF26EC"/>
    <w:rsid w:val="00C068C9"/>
    <w:rsid w:val="00C125D2"/>
    <w:rsid w:val="00C32A3E"/>
    <w:rsid w:val="00C55DF9"/>
    <w:rsid w:val="00C6416E"/>
    <w:rsid w:val="00C67610"/>
    <w:rsid w:val="00CA3799"/>
    <w:rsid w:val="00CA4E71"/>
    <w:rsid w:val="00CA6399"/>
    <w:rsid w:val="00CB06D0"/>
    <w:rsid w:val="00CC17FD"/>
    <w:rsid w:val="00CC4DAA"/>
    <w:rsid w:val="00CC59BD"/>
    <w:rsid w:val="00CE3BFC"/>
    <w:rsid w:val="00CE7C8B"/>
    <w:rsid w:val="00D025E5"/>
    <w:rsid w:val="00D029A1"/>
    <w:rsid w:val="00D15874"/>
    <w:rsid w:val="00D509EF"/>
    <w:rsid w:val="00D57070"/>
    <w:rsid w:val="00D60E54"/>
    <w:rsid w:val="00D66F5B"/>
    <w:rsid w:val="00D67D3B"/>
    <w:rsid w:val="00D82F3D"/>
    <w:rsid w:val="00D835DA"/>
    <w:rsid w:val="00D858D0"/>
    <w:rsid w:val="00D97025"/>
    <w:rsid w:val="00DA0247"/>
    <w:rsid w:val="00DA2BB8"/>
    <w:rsid w:val="00DA3122"/>
    <w:rsid w:val="00DA5051"/>
    <w:rsid w:val="00DC6439"/>
    <w:rsid w:val="00DE5747"/>
    <w:rsid w:val="00E1375A"/>
    <w:rsid w:val="00E2189A"/>
    <w:rsid w:val="00E22438"/>
    <w:rsid w:val="00E32352"/>
    <w:rsid w:val="00E50630"/>
    <w:rsid w:val="00E5160E"/>
    <w:rsid w:val="00E55778"/>
    <w:rsid w:val="00E65033"/>
    <w:rsid w:val="00E718CE"/>
    <w:rsid w:val="00E8013D"/>
    <w:rsid w:val="00EA22A2"/>
    <w:rsid w:val="00EA2EE3"/>
    <w:rsid w:val="00EA79E7"/>
    <w:rsid w:val="00EC0FC1"/>
    <w:rsid w:val="00EC106A"/>
    <w:rsid w:val="00ED57D1"/>
    <w:rsid w:val="00EF0DBB"/>
    <w:rsid w:val="00EF472C"/>
    <w:rsid w:val="00EF5235"/>
    <w:rsid w:val="00F203F2"/>
    <w:rsid w:val="00F26A2B"/>
    <w:rsid w:val="00F63EA3"/>
    <w:rsid w:val="00F664F7"/>
    <w:rsid w:val="00F67622"/>
    <w:rsid w:val="00F77673"/>
    <w:rsid w:val="00F83B73"/>
    <w:rsid w:val="00F855AB"/>
    <w:rsid w:val="00FA6276"/>
    <w:rsid w:val="00FD23B3"/>
    <w:rsid w:val="00FE1D72"/>
    <w:rsid w:val="00FE23B1"/>
    <w:rsid w:val="0122F15B"/>
    <w:rsid w:val="0289FE58"/>
    <w:rsid w:val="02D3F395"/>
    <w:rsid w:val="02D8C52B"/>
    <w:rsid w:val="0338E4B3"/>
    <w:rsid w:val="03887F59"/>
    <w:rsid w:val="03E86145"/>
    <w:rsid w:val="04C46AEF"/>
    <w:rsid w:val="0582EC8D"/>
    <w:rsid w:val="073CBDB6"/>
    <w:rsid w:val="078CF97D"/>
    <w:rsid w:val="07944EC1"/>
    <w:rsid w:val="07BBBCF2"/>
    <w:rsid w:val="085EE833"/>
    <w:rsid w:val="08D87C46"/>
    <w:rsid w:val="090DEEB5"/>
    <w:rsid w:val="092F37FC"/>
    <w:rsid w:val="09896202"/>
    <w:rsid w:val="09C6AAF0"/>
    <w:rsid w:val="09F0D84F"/>
    <w:rsid w:val="0A8FA617"/>
    <w:rsid w:val="0AA6772E"/>
    <w:rsid w:val="0CD5DA18"/>
    <w:rsid w:val="0E819B0B"/>
    <w:rsid w:val="0EA9DA54"/>
    <w:rsid w:val="0F82C72A"/>
    <w:rsid w:val="0FE11FBC"/>
    <w:rsid w:val="10170E38"/>
    <w:rsid w:val="1029E1BC"/>
    <w:rsid w:val="1061ACDD"/>
    <w:rsid w:val="107BE831"/>
    <w:rsid w:val="10860A18"/>
    <w:rsid w:val="10E8D0A1"/>
    <w:rsid w:val="113E0DDC"/>
    <w:rsid w:val="1174539A"/>
    <w:rsid w:val="1180E5A5"/>
    <w:rsid w:val="11816F65"/>
    <w:rsid w:val="11D6538B"/>
    <w:rsid w:val="1265DBBA"/>
    <w:rsid w:val="12671B89"/>
    <w:rsid w:val="12F474D5"/>
    <w:rsid w:val="130BAC6A"/>
    <w:rsid w:val="132194B5"/>
    <w:rsid w:val="139ECAEA"/>
    <w:rsid w:val="1425180A"/>
    <w:rsid w:val="150BCDD7"/>
    <w:rsid w:val="150DA9AE"/>
    <w:rsid w:val="15BFD9AB"/>
    <w:rsid w:val="16059CD2"/>
    <w:rsid w:val="16367813"/>
    <w:rsid w:val="166BA805"/>
    <w:rsid w:val="171EEBF5"/>
    <w:rsid w:val="1756FB9D"/>
    <w:rsid w:val="17DBB01A"/>
    <w:rsid w:val="17EFB809"/>
    <w:rsid w:val="1825FA53"/>
    <w:rsid w:val="1863480E"/>
    <w:rsid w:val="194D77A2"/>
    <w:rsid w:val="19F1773C"/>
    <w:rsid w:val="1A3E908B"/>
    <w:rsid w:val="1A443335"/>
    <w:rsid w:val="1C351118"/>
    <w:rsid w:val="1CAF4DC9"/>
    <w:rsid w:val="1D4277C7"/>
    <w:rsid w:val="1DF0364F"/>
    <w:rsid w:val="1E4438B0"/>
    <w:rsid w:val="1F7D3050"/>
    <w:rsid w:val="1FBFA663"/>
    <w:rsid w:val="1FD73D21"/>
    <w:rsid w:val="1FF8524E"/>
    <w:rsid w:val="200CB166"/>
    <w:rsid w:val="20472AF5"/>
    <w:rsid w:val="206A7669"/>
    <w:rsid w:val="2175D3F1"/>
    <w:rsid w:val="21EA347A"/>
    <w:rsid w:val="228511B0"/>
    <w:rsid w:val="23811354"/>
    <w:rsid w:val="23FBAFFA"/>
    <w:rsid w:val="242247D2"/>
    <w:rsid w:val="2434F504"/>
    <w:rsid w:val="25448AB8"/>
    <w:rsid w:val="25B45A77"/>
    <w:rsid w:val="25D879D1"/>
    <w:rsid w:val="2616E1A2"/>
    <w:rsid w:val="263FDD34"/>
    <w:rsid w:val="2710C802"/>
    <w:rsid w:val="28BECF04"/>
    <w:rsid w:val="28F57137"/>
    <w:rsid w:val="2A868EF9"/>
    <w:rsid w:val="2AB606DA"/>
    <w:rsid w:val="2B257A47"/>
    <w:rsid w:val="2B4DB7E9"/>
    <w:rsid w:val="2B8F1641"/>
    <w:rsid w:val="2C4A66A0"/>
    <w:rsid w:val="2C4FDA7D"/>
    <w:rsid w:val="2CC7F9F1"/>
    <w:rsid w:val="2D951618"/>
    <w:rsid w:val="2F4585CC"/>
    <w:rsid w:val="2F79D468"/>
    <w:rsid w:val="2FF51E39"/>
    <w:rsid w:val="302AF90A"/>
    <w:rsid w:val="307B0636"/>
    <w:rsid w:val="3151F560"/>
    <w:rsid w:val="31EA4719"/>
    <w:rsid w:val="3297605F"/>
    <w:rsid w:val="32A89981"/>
    <w:rsid w:val="32F0168A"/>
    <w:rsid w:val="32F34181"/>
    <w:rsid w:val="33A75055"/>
    <w:rsid w:val="33C6FEC8"/>
    <w:rsid w:val="342CB102"/>
    <w:rsid w:val="34FE089E"/>
    <w:rsid w:val="35033D5F"/>
    <w:rsid w:val="35BCF3D3"/>
    <w:rsid w:val="35E7F49D"/>
    <w:rsid w:val="3738C406"/>
    <w:rsid w:val="374B1137"/>
    <w:rsid w:val="374D0D7E"/>
    <w:rsid w:val="37F7810D"/>
    <w:rsid w:val="3809C547"/>
    <w:rsid w:val="380F018C"/>
    <w:rsid w:val="38490803"/>
    <w:rsid w:val="38C8DAC4"/>
    <w:rsid w:val="38F6EE30"/>
    <w:rsid w:val="3A8995EA"/>
    <w:rsid w:val="3B3B83E6"/>
    <w:rsid w:val="3B4C6A89"/>
    <w:rsid w:val="3BAEEF27"/>
    <w:rsid w:val="3BF4CADC"/>
    <w:rsid w:val="3BFB5AB5"/>
    <w:rsid w:val="3C1A23B9"/>
    <w:rsid w:val="3C59487B"/>
    <w:rsid w:val="3C7B41A8"/>
    <w:rsid w:val="3CAE3884"/>
    <w:rsid w:val="3CFE3CC2"/>
    <w:rsid w:val="3DC1CFFA"/>
    <w:rsid w:val="3E6DD506"/>
    <w:rsid w:val="3EADBAAD"/>
    <w:rsid w:val="400734B9"/>
    <w:rsid w:val="40347495"/>
    <w:rsid w:val="40958342"/>
    <w:rsid w:val="4207DBC8"/>
    <w:rsid w:val="43326EA4"/>
    <w:rsid w:val="434FCF4E"/>
    <w:rsid w:val="4379E118"/>
    <w:rsid w:val="43B25648"/>
    <w:rsid w:val="444D770C"/>
    <w:rsid w:val="44E89099"/>
    <w:rsid w:val="453EBB96"/>
    <w:rsid w:val="46044A13"/>
    <w:rsid w:val="46081F4E"/>
    <w:rsid w:val="4677BCF4"/>
    <w:rsid w:val="46CB3EFC"/>
    <w:rsid w:val="47CB65A2"/>
    <w:rsid w:val="48361C1E"/>
    <w:rsid w:val="49207C8C"/>
    <w:rsid w:val="4A57CB3C"/>
    <w:rsid w:val="4A57F805"/>
    <w:rsid w:val="4A9BCCC0"/>
    <w:rsid w:val="4AB6352F"/>
    <w:rsid w:val="4B02EB4A"/>
    <w:rsid w:val="4B75A316"/>
    <w:rsid w:val="4C007580"/>
    <w:rsid w:val="4CC27D3B"/>
    <w:rsid w:val="4D393DB3"/>
    <w:rsid w:val="4D40FEBC"/>
    <w:rsid w:val="4DE0FA66"/>
    <w:rsid w:val="4DEFF97C"/>
    <w:rsid w:val="4ECC2CB4"/>
    <w:rsid w:val="4F2E3430"/>
    <w:rsid w:val="4F460759"/>
    <w:rsid w:val="4F980C75"/>
    <w:rsid w:val="4FB87689"/>
    <w:rsid w:val="4FD3A365"/>
    <w:rsid w:val="4FE914B8"/>
    <w:rsid w:val="509F054D"/>
    <w:rsid w:val="50B4697A"/>
    <w:rsid w:val="51671552"/>
    <w:rsid w:val="525FBE3C"/>
    <w:rsid w:val="52730D04"/>
    <w:rsid w:val="536826F2"/>
    <w:rsid w:val="53A67826"/>
    <w:rsid w:val="54735FFB"/>
    <w:rsid w:val="54DE78E1"/>
    <w:rsid w:val="55415E91"/>
    <w:rsid w:val="55CC9511"/>
    <w:rsid w:val="5600860E"/>
    <w:rsid w:val="56AA70AB"/>
    <w:rsid w:val="57765B03"/>
    <w:rsid w:val="57E6C2B5"/>
    <w:rsid w:val="57F880F7"/>
    <w:rsid w:val="588E7BFC"/>
    <w:rsid w:val="58BBFE85"/>
    <w:rsid w:val="59C341D9"/>
    <w:rsid w:val="5B3D657F"/>
    <w:rsid w:val="5C03B0DF"/>
    <w:rsid w:val="5CEC7A02"/>
    <w:rsid w:val="5E37C254"/>
    <w:rsid w:val="5EE36007"/>
    <w:rsid w:val="608DDD0E"/>
    <w:rsid w:val="6136E91A"/>
    <w:rsid w:val="61501150"/>
    <w:rsid w:val="616573FC"/>
    <w:rsid w:val="61ED27AA"/>
    <w:rsid w:val="620F250B"/>
    <w:rsid w:val="621C76A3"/>
    <w:rsid w:val="623A9D89"/>
    <w:rsid w:val="625E02B0"/>
    <w:rsid w:val="62B09271"/>
    <w:rsid w:val="637B7B85"/>
    <w:rsid w:val="63A0FEE8"/>
    <w:rsid w:val="64A27702"/>
    <w:rsid w:val="64CC7473"/>
    <w:rsid w:val="6584E6D4"/>
    <w:rsid w:val="659340B3"/>
    <w:rsid w:val="66A98CDF"/>
    <w:rsid w:val="67818CD2"/>
    <w:rsid w:val="67B2B299"/>
    <w:rsid w:val="684E2C7F"/>
    <w:rsid w:val="695054F6"/>
    <w:rsid w:val="6998925A"/>
    <w:rsid w:val="69DC9251"/>
    <w:rsid w:val="6A1E98BC"/>
    <w:rsid w:val="6B020306"/>
    <w:rsid w:val="6B5033D3"/>
    <w:rsid w:val="6BE75043"/>
    <w:rsid w:val="6C2DB074"/>
    <w:rsid w:val="6C81D212"/>
    <w:rsid w:val="6CADCD1E"/>
    <w:rsid w:val="6CC84867"/>
    <w:rsid w:val="6CE5A186"/>
    <w:rsid w:val="6D2CBDBB"/>
    <w:rsid w:val="6D69A357"/>
    <w:rsid w:val="6DE15BE7"/>
    <w:rsid w:val="6FBC99F1"/>
    <w:rsid w:val="718ADC3A"/>
    <w:rsid w:val="72AE1F93"/>
    <w:rsid w:val="735FBCF4"/>
    <w:rsid w:val="73A6E210"/>
    <w:rsid w:val="7446C0B3"/>
    <w:rsid w:val="749C5CAE"/>
    <w:rsid w:val="75E905AD"/>
    <w:rsid w:val="7655D0F1"/>
    <w:rsid w:val="76EBD31E"/>
    <w:rsid w:val="771DC47F"/>
    <w:rsid w:val="7784DEA0"/>
    <w:rsid w:val="791C992C"/>
    <w:rsid w:val="795B36D0"/>
    <w:rsid w:val="79F5A991"/>
    <w:rsid w:val="7A14692E"/>
    <w:rsid w:val="7A482CDB"/>
    <w:rsid w:val="7A74FC68"/>
    <w:rsid w:val="7AB4A789"/>
    <w:rsid w:val="7AE31C4F"/>
    <w:rsid w:val="7AF9658E"/>
    <w:rsid w:val="7B0BE60E"/>
    <w:rsid w:val="7CA12023"/>
    <w:rsid w:val="7D32B31D"/>
    <w:rsid w:val="7DB6FB63"/>
    <w:rsid w:val="7DD88CEB"/>
    <w:rsid w:val="7E2DB39F"/>
    <w:rsid w:val="7EB2A1E5"/>
    <w:rsid w:val="7F40F6E0"/>
    <w:rsid w:val="7FFB4E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BC793C"/>
  <w15:docId w15:val="{C9733DE4-011D-4051-8F19-676BC24A6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1CA"/>
  </w:style>
  <w:style w:type="paragraph" w:styleId="Heading1">
    <w:name w:val="heading 1"/>
    <w:link w:val="Heading1Char"/>
    <w:uiPriority w:val="9"/>
    <w:qFormat/>
    <w:rsid w:val="4CC27D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link w:val="Heading2Char"/>
    <w:uiPriority w:val="9"/>
    <w:semiHidden/>
    <w:unhideWhenUsed/>
    <w:qFormat/>
    <w:rsid w:val="4CC27D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link w:val="Heading3Char"/>
    <w:uiPriority w:val="9"/>
    <w:semiHidden/>
    <w:unhideWhenUsed/>
    <w:qFormat/>
    <w:rsid w:val="4CC27D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link w:val="Heading4Char"/>
    <w:uiPriority w:val="9"/>
    <w:semiHidden/>
    <w:unhideWhenUsed/>
    <w:qFormat/>
    <w:rsid w:val="4CC27D3B"/>
    <w:pPr>
      <w:keepNext/>
      <w:keepLines/>
      <w:spacing w:before="80" w:after="40"/>
      <w:outlineLvl w:val="3"/>
    </w:pPr>
    <w:rPr>
      <w:rFonts w:eastAsiaTheme="majorEastAsia" w:cstheme="majorBidi"/>
      <w:i/>
      <w:iCs/>
      <w:color w:val="2F5496" w:themeColor="accent1" w:themeShade="BF"/>
    </w:rPr>
  </w:style>
  <w:style w:type="paragraph" w:styleId="Heading5">
    <w:name w:val="heading 5"/>
    <w:link w:val="Heading5Char"/>
    <w:uiPriority w:val="9"/>
    <w:semiHidden/>
    <w:unhideWhenUsed/>
    <w:qFormat/>
    <w:rsid w:val="4CC27D3B"/>
    <w:pPr>
      <w:keepNext/>
      <w:keepLines/>
      <w:spacing w:before="80" w:after="40"/>
      <w:outlineLvl w:val="4"/>
    </w:pPr>
    <w:rPr>
      <w:rFonts w:eastAsiaTheme="majorEastAsia" w:cstheme="majorBidi"/>
      <w:color w:val="2F5496" w:themeColor="accent1" w:themeShade="BF"/>
    </w:rPr>
  </w:style>
  <w:style w:type="paragraph" w:styleId="Heading6">
    <w:name w:val="heading 6"/>
    <w:link w:val="Heading6Char"/>
    <w:uiPriority w:val="9"/>
    <w:semiHidden/>
    <w:unhideWhenUsed/>
    <w:qFormat/>
    <w:rsid w:val="4CC27D3B"/>
    <w:pPr>
      <w:keepNext/>
      <w:keepLines/>
      <w:spacing w:before="40" w:after="0"/>
      <w:outlineLvl w:val="5"/>
    </w:pPr>
    <w:rPr>
      <w:rFonts w:eastAsiaTheme="majorEastAsia" w:cstheme="majorBidi"/>
      <w:i/>
      <w:iCs/>
      <w:color w:val="595959" w:themeColor="text1" w:themeTint="A6"/>
    </w:rPr>
  </w:style>
  <w:style w:type="paragraph" w:styleId="Heading7">
    <w:name w:val="heading 7"/>
    <w:link w:val="Heading7Char"/>
    <w:uiPriority w:val="9"/>
    <w:semiHidden/>
    <w:unhideWhenUsed/>
    <w:qFormat/>
    <w:rsid w:val="4CC27D3B"/>
    <w:pPr>
      <w:keepNext/>
      <w:keepLines/>
      <w:spacing w:before="40" w:after="0"/>
      <w:outlineLvl w:val="6"/>
    </w:pPr>
    <w:rPr>
      <w:rFonts w:eastAsiaTheme="majorEastAsia" w:cstheme="majorBidi"/>
      <w:color w:val="595959" w:themeColor="text1" w:themeTint="A6"/>
    </w:rPr>
  </w:style>
  <w:style w:type="paragraph" w:styleId="Heading8">
    <w:name w:val="heading 8"/>
    <w:link w:val="Heading8Char"/>
    <w:uiPriority w:val="9"/>
    <w:semiHidden/>
    <w:unhideWhenUsed/>
    <w:qFormat/>
    <w:rsid w:val="4CC27D3B"/>
    <w:pPr>
      <w:keepNext/>
      <w:keepLines/>
      <w:spacing w:after="0"/>
      <w:outlineLvl w:val="7"/>
    </w:pPr>
    <w:rPr>
      <w:rFonts w:eastAsiaTheme="majorEastAsia" w:cstheme="majorBidi"/>
      <w:i/>
      <w:iCs/>
      <w:color w:val="272727"/>
    </w:rPr>
  </w:style>
  <w:style w:type="paragraph" w:styleId="Heading9">
    <w:name w:val="heading 9"/>
    <w:link w:val="Heading9Char"/>
    <w:uiPriority w:val="9"/>
    <w:semiHidden/>
    <w:unhideWhenUsed/>
    <w:qFormat/>
    <w:rsid w:val="4CC27D3B"/>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uiPriority w:val="99"/>
    <w:unhideWhenUsed/>
    <w:rsid w:val="4CC27D3B"/>
    <w:pPr>
      <w:tabs>
        <w:tab w:val="center" w:pos="4680"/>
        <w:tab w:val="right" w:pos="9360"/>
      </w:tabs>
      <w:spacing w:after="0" w:line="240" w:lineRule="auto"/>
    </w:pPr>
  </w:style>
  <w:style w:type="paragraph" w:styleId="Footer">
    <w:name w:val="footer"/>
    <w:uiPriority w:val="99"/>
    <w:unhideWhenUsed/>
    <w:rsid w:val="4CC27D3B"/>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297B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7B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7B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7B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7B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7B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B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B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B2D"/>
    <w:rPr>
      <w:rFonts w:eastAsiaTheme="majorEastAsia" w:cstheme="majorBidi"/>
      <w:color w:val="272727" w:themeColor="text1" w:themeTint="D8"/>
    </w:rPr>
  </w:style>
  <w:style w:type="paragraph" w:styleId="Caption">
    <w:name w:val="caption"/>
    <w:uiPriority w:val="35"/>
    <w:semiHidden/>
    <w:unhideWhenUsed/>
    <w:qFormat/>
    <w:rsid w:val="4CC27D3B"/>
    <w:pPr>
      <w:spacing w:after="200" w:line="240" w:lineRule="auto"/>
    </w:pPr>
    <w:rPr>
      <w:i/>
      <w:iCs/>
      <w:color w:val="44546A" w:themeColor="text2"/>
      <w:sz w:val="18"/>
      <w:szCs w:val="18"/>
    </w:rPr>
  </w:style>
  <w:style w:type="paragraph" w:styleId="Title">
    <w:name w:val="Title"/>
    <w:link w:val="TitleChar"/>
    <w:uiPriority w:val="10"/>
    <w:qFormat/>
    <w:rsid w:val="4CC27D3B"/>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297B2D"/>
    <w:rPr>
      <w:rFonts w:asciiTheme="majorHAnsi" w:eastAsiaTheme="majorEastAsia" w:hAnsiTheme="majorHAnsi" w:cstheme="majorBidi"/>
      <w:spacing w:val="-10"/>
      <w:kern w:val="28"/>
      <w:sz w:val="56"/>
      <w:szCs w:val="56"/>
    </w:rPr>
  </w:style>
  <w:style w:type="paragraph" w:styleId="Subtitle">
    <w:name w:val="Subtitle"/>
    <w:link w:val="SubtitleChar"/>
    <w:uiPriority w:val="11"/>
    <w:qFormat/>
    <w:rsid w:val="4CC27D3B"/>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297B2D"/>
    <w:rPr>
      <w:rFonts w:eastAsiaTheme="majorEastAsia" w:cstheme="majorBidi"/>
      <w:color w:val="595959" w:themeColor="text1" w:themeTint="A6"/>
      <w:spacing w:val="15"/>
      <w:sz w:val="28"/>
      <w:szCs w:val="28"/>
    </w:rPr>
  </w:style>
  <w:style w:type="character" w:styleId="Strong">
    <w:name w:val="Strong"/>
    <w:uiPriority w:val="22"/>
    <w:qFormat/>
    <w:rsid w:val="00297B2D"/>
    <w:rPr>
      <w:b/>
      <w:bCs/>
    </w:rPr>
  </w:style>
  <w:style w:type="character" w:styleId="Emphasis">
    <w:name w:val="Emphasis"/>
    <w:uiPriority w:val="20"/>
    <w:qFormat/>
    <w:rsid w:val="00297B2D"/>
    <w:rPr>
      <w:i/>
      <w:iCs/>
    </w:rPr>
  </w:style>
  <w:style w:type="paragraph" w:styleId="NoSpacing">
    <w:name w:val="No Spacing"/>
    <w:uiPriority w:val="1"/>
    <w:qFormat/>
    <w:rsid w:val="00297B2D"/>
    <w:pPr>
      <w:spacing w:after="0" w:line="240" w:lineRule="auto"/>
    </w:pPr>
  </w:style>
  <w:style w:type="paragraph" w:styleId="Quote">
    <w:name w:val="Quote"/>
    <w:link w:val="QuoteChar"/>
    <w:uiPriority w:val="29"/>
    <w:qFormat/>
    <w:rsid w:val="4CC27D3B"/>
    <w:pPr>
      <w:spacing w:before="160"/>
      <w:jc w:val="center"/>
    </w:pPr>
    <w:rPr>
      <w:i/>
      <w:iCs/>
      <w:color w:val="404040" w:themeColor="text1" w:themeTint="BF"/>
    </w:rPr>
  </w:style>
  <w:style w:type="character" w:customStyle="1" w:styleId="QuoteChar">
    <w:name w:val="Quote Char"/>
    <w:basedOn w:val="DefaultParagraphFont"/>
    <w:link w:val="Quote"/>
    <w:uiPriority w:val="29"/>
    <w:rsid w:val="00297B2D"/>
    <w:rPr>
      <w:i/>
      <w:iCs/>
      <w:color w:val="404040" w:themeColor="text1" w:themeTint="BF"/>
    </w:rPr>
  </w:style>
  <w:style w:type="paragraph" w:styleId="IntenseQuote">
    <w:name w:val="Intense Quote"/>
    <w:link w:val="IntenseQuoteChar"/>
    <w:uiPriority w:val="30"/>
    <w:qFormat/>
    <w:rsid w:val="4CC27D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7B2D"/>
    <w:rPr>
      <w:i/>
      <w:iCs/>
      <w:color w:val="2F5496" w:themeColor="accent1" w:themeShade="BF"/>
    </w:rPr>
  </w:style>
  <w:style w:type="character" w:styleId="SubtleEmphasis">
    <w:name w:val="Subtle Emphasis"/>
    <w:uiPriority w:val="19"/>
    <w:qFormat/>
    <w:rsid w:val="00297B2D"/>
    <w:rPr>
      <w:i/>
      <w:iCs/>
      <w:color w:val="404040" w:themeColor="text1" w:themeTint="BF"/>
    </w:rPr>
  </w:style>
  <w:style w:type="character" w:styleId="IntenseEmphasis">
    <w:name w:val="Intense Emphasis"/>
    <w:uiPriority w:val="21"/>
    <w:qFormat/>
    <w:rsid w:val="00297B2D"/>
    <w:rPr>
      <w:i/>
      <w:iCs/>
      <w:color w:val="2F5496" w:themeColor="accent1" w:themeShade="BF"/>
    </w:rPr>
  </w:style>
  <w:style w:type="character" w:styleId="SubtleReference">
    <w:name w:val="Subtle Reference"/>
    <w:uiPriority w:val="31"/>
    <w:qFormat/>
    <w:rsid w:val="00297B2D"/>
    <w:rPr>
      <w:smallCaps/>
      <w:color w:val="5A5A5A" w:themeColor="text1" w:themeTint="A5"/>
    </w:rPr>
  </w:style>
  <w:style w:type="character" w:styleId="IntenseReference">
    <w:name w:val="Intense Reference"/>
    <w:uiPriority w:val="32"/>
    <w:qFormat/>
    <w:rsid w:val="00297B2D"/>
    <w:rPr>
      <w:b/>
      <w:bCs/>
      <w:smallCaps/>
      <w:color w:val="2F5496" w:themeColor="accent1" w:themeShade="BF"/>
      <w:spacing w:val="5"/>
    </w:rPr>
  </w:style>
  <w:style w:type="character" w:styleId="BookTitle">
    <w:name w:val="Book Title"/>
    <w:uiPriority w:val="33"/>
    <w:qFormat/>
    <w:rsid w:val="00297B2D"/>
    <w:rPr>
      <w:b/>
      <w:bCs/>
      <w:i/>
      <w:iCs/>
      <w:spacing w:val="5"/>
    </w:rPr>
  </w:style>
  <w:style w:type="paragraph" w:styleId="TOCHeading">
    <w:name w:val="TOC Heading"/>
    <w:basedOn w:val="Heading1"/>
    <w:next w:val="Normal"/>
    <w:uiPriority w:val="39"/>
    <w:semiHidden/>
    <w:unhideWhenUsed/>
    <w:qFormat/>
    <w:rsid w:val="00297B2D"/>
    <w:pPr>
      <w:spacing w:before="240" w:after="0"/>
      <w:outlineLvl w:val="9"/>
    </w:pPr>
    <w:rPr>
      <w:sz w:val="32"/>
      <w:szCs w:val="32"/>
    </w:rPr>
  </w:style>
  <w:style w:type="character" w:styleId="Hyperlink">
    <w:name w:val="Hyperlink"/>
    <w:basedOn w:val="DefaultParagraphFont"/>
    <w:uiPriority w:val="99"/>
    <w:unhideWhenUsed/>
    <w:rsid w:val="006F2FC9"/>
    <w:rPr>
      <w:color w:val="0563C1" w:themeColor="hyperlink"/>
      <w:u w:val="single"/>
    </w:rPr>
  </w:style>
  <w:style w:type="character" w:styleId="UnresolvedMention">
    <w:name w:val="Unresolved Mention"/>
    <w:basedOn w:val="DefaultParagraphFont"/>
    <w:uiPriority w:val="99"/>
    <w:semiHidden/>
    <w:unhideWhenUsed/>
    <w:rsid w:val="0083277B"/>
    <w:rPr>
      <w:color w:val="605E5C"/>
      <w:shd w:val="clear" w:color="auto" w:fill="E1DFDD"/>
    </w:rPr>
  </w:style>
  <w:style w:type="character" w:styleId="CommentReference">
    <w:name w:val="annotation reference"/>
    <w:basedOn w:val="DefaultParagraphFont"/>
    <w:uiPriority w:val="99"/>
    <w:semiHidden/>
    <w:unhideWhenUsed/>
    <w:rsid w:val="007428CE"/>
    <w:rPr>
      <w:sz w:val="16"/>
      <w:szCs w:val="16"/>
    </w:rPr>
  </w:style>
  <w:style w:type="paragraph" w:styleId="CommentText">
    <w:name w:val="annotation text"/>
    <w:link w:val="CommentTextChar"/>
    <w:uiPriority w:val="99"/>
    <w:unhideWhenUsed/>
    <w:rsid w:val="4CC27D3B"/>
    <w:pPr>
      <w:spacing w:line="240" w:lineRule="auto"/>
    </w:pPr>
    <w:rPr>
      <w:sz w:val="20"/>
      <w:szCs w:val="20"/>
    </w:rPr>
  </w:style>
  <w:style w:type="character" w:customStyle="1" w:styleId="CommentTextChar">
    <w:name w:val="Comment Text Char"/>
    <w:basedOn w:val="DefaultParagraphFont"/>
    <w:link w:val="CommentText"/>
    <w:uiPriority w:val="99"/>
    <w:rsid w:val="007428CE"/>
    <w:rPr>
      <w:sz w:val="20"/>
      <w:szCs w:val="20"/>
    </w:rPr>
  </w:style>
  <w:style w:type="paragraph" w:styleId="CommentSubject">
    <w:name w:val="annotation subject"/>
    <w:basedOn w:val="CommentText"/>
    <w:next w:val="CommentText"/>
    <w:link w:val="CommentSubjectChar"/>
    <w:uiPriority w:val="99"/>
    <w:semiHidden/>
    <w:unhideWhenUsed/>
    <w:rsid w:val="007428CE"/>
    <w:rPr>
      <w:b/>
      <w:bCs/>
    </w:rPr>
  </w:style>
  <w:style w:type="character" w:customStyle="1" w:styleId="CommentSubjectChar">
    <w:name w:val="Comment Subject Char"/>
    <w:basedOn w:val="CommentTextChar"/>
    <w:link w:val="CommentSubject"/>
    <w:uiPriority w:val="99"/>
    <w:semiHidden/>
    <w:rsid w:val="007428CE"/>
    <w:rPr>
      <w:b/>
      <w:bCs/>
      <w:sz w:val="20"/>
      <w:szCs w:val="20"/>
    </w:rPr>
  </w:style>
  <w:style w:type="paragraph" w:styleId="Revision">
    <w:name w:val="Revision"/>
    <w:hidden/>
    <w:uiPriority w:val="99"/>
    <w:semiHidden/>
    <w:rsid w:val="00B06F77"/>
    <w:pPr>
      <w:spacing w:after="0" w:line="240" w:lineRule="auto"/>
    </w:pPr>
  </w:style>
  <w:style w:type="paragraph" w:styleId="ListParagraph">
    <w:name w:val="List Paragraph"/>
    <w:uiPriority w:val="34"/>
    <w:qFormat/>
    <w:rsid w:val="4CC27D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ga.Bika@lnkc.gov.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nkc.gov.lv/lv/esf-projekts-kulturas-norises-ka-pilsonisko-lidzdalibu-veicinoss-instrument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latvijasskolassoma.lv/esfplus-projek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5ABD83DB98097741A0A8F1961F0AD4EA" ma:contentTypeVersion="20" ma:contentTypeDescription="Izveidot jaunu dokumentu." ma:contentTypeScope="" ma:versionID="6c13194f1b52ac95fa2ba610d5968714">
  <xsd:schema xmlns:xsd="http://www.w3.org/2001/XMLSchema" xmlns:xs="http://www.w3.org/2001/XMLSchema" xmlns:p="http://schemas.microsoft.com/office/2006/metadata/properties" xmlns:ns2="8d6315ad-b1f5-40c4-994f-dc857d282d65" xmlns:ns3="d71e3c1a-0e12-459f-bd10-b599c956a269" targetNamespace="http://schemas.microsoft.com/office/2006/metadata/properties" ma:root="true" ma:fieldsID="17e54e6076a4379edf00e5cc07bcd180" ns2:_="" ns3:_="">
    <xsd:import namespace="8d6315ad-b1f5-40c4-994f-dc857d282d65"/>
    <xsd:import namespace="d71e3c1a-0e12-459f-bd10-b599c956a2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lcf76f155ced4ddcb4097134ff3c332f" minOccurs="0"/>
                <xsd:element ref="ns2:TaxCatchAll" minOccurs="0"/>
                <xsd:element ref="ns3:Pers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315ad-b1f5-40c4-994f-dc857d282d65"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4bd525b-89e3-431f-8bed-65f1a356a08d}" ma:internalName="TaxCatchAll" ma:showField="CatchAllData" ma:web="8d6315ad-b1f5-40c4-994f-dc857d282d6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71e3c1a-0e12-459f-bd10-b599c956a2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Person" ma:index="24"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erson xmlns="d71e3c1a-0e12-459f-bd10-b599c956a269">
      <UserInfo>
        <DisplayName/>
        <AccountId xsi:nil="true"/>
        <AccountType/>
      </UserInfo>
    </Person>
    <TaxCatchAll xmlns="8d6315ad-b1f5-40c4-994f-dc857d282d65" xsi:nil="true"/>
    <lcf76f155ced4ddcb4097134ff3c332f xmlns="d71e3c1a-0e12-459f-bd10-b599c956a26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65CF69-E891-4224-9A7D-B9D91D6761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315ad-b1f5-40c4-994f-dc857d282d65"/>
    <ds:schemaRef ds:uri="d71e3c1a-0e12-459f-bd10-b599c956a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9BC437-12C0-4444-AF97-C2D437F3DB6D}">
  <ds:schemaRefs>
    <ds:schemaRef ds:uri="http://schemas.microsoft.com/office/2006/metadata/properties"/>
    <ds:schemaRef ds:uri="http://schemas.microsoft.com/office/infopath/2007/PartnerControls"/>
    <ds:schemaRef ds:uri="d71e3c1a-0e12-459f-bd10-b599c956a269"/>
    <ds:schemaRef ds:uri="8d6315ad-b1f5-40c4-994f-dc857d282d65"/>
  </ds:schemaRefs>
</ds:datastoreItem>
</file>

<file path=customXml/itemProps3.xml><?xml version="1.0" encoding="utf-8"?>
<ds:datastoreItem xmlns:ds="http://schemas.openxmlformats.org/officeDocument/2006/customXml" ds:itemID="{3513B041-3E35-4537-B2AF-CC761AEBC7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581</Words>
  <Characters>3318</Characters>
  <Application>Microsoft Office Word</Application>
  <DocSecurity>4</DocSecurity>
  <Lines>27</Lines>
  <Paragraphs>7</Paragraphs>
  <ScaleCrop>false</ScaleCrop>
  <Company/>
  <LinksUpToDate>false</LinksUpToDate>
  <CharactersWithSpaces>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cp:lastModifiedBy>Diāna Goldmane</cp:lastModifiedBy>
  <cp:revision>150</cp:revision>
  <dcterms:created xsi:type="dcterms:W3CDTF">2025-12-06T00:16:00Z</dcterms:created>
  <dcterms:modified xsi:type="dcterms:W3CDTF">2026-10-05T12:41:00Z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0x0101005ABD83DB98097741A0A8F1961F0AD4EA</vt:lpwstr>
  </property>
  <property fmtid="{D5CDD505-2E9C-101B-9397-08002B2CF9AE}" pid="3" name="MediaServiceImageTags">
    <vt:lpwstr/>
  </property>
</Properties>
</file>